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282" w:rsidRDefault="00881282" w:rsidP="0088128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ПАМЯТКА</w:t>
      </w:r>
    </w:p>
    <w:p w:rsidR="007D3752" w:rsidRPr="00881282" w:rsidRDefault="00881282" w:rsidP="00B35D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1282">
        <w:rPr>
          <w:rFonts w:ascii="Times New Roman" w:hAnsi="Times New Roman" w:cs="Times New Roman"/>
          <w:b/>
          <w:sz w:val="24"/>
          <w:szCs w:val="24"/>
        </w:rPr>
        <w:t>«</w:t>
      </w:r>
      <w:r w:rsidR="007D3752" w:rsidRPr="00881282">
        <w:rPr>
          <w:rFonts w:ascii="Times New Roman" w:hAnsi="Times New Roman" w:cs="Times New Roman"/>
          <w:b/>
          <w:sz w:val="24"/>
          <w:szCs w:val="24"/>
        </w:rPr>
        <w:t>Вы подали заявление на процедуру внесудебного банкротства. Что дальше?</w:t>
      </w:r>
      <w:r w:rsidRPr="00881282">
        <w:rPr>
          <w:rFonts w:ascii="Times New Roman" w:hAnsi="Times New Roman" w:cs="Times New Roman"/>
          <w:b/>
          <w:sz w:val="24"/>
          <w:szCs w:val="24"/>
        </w:rPr>
        <w:t>»</w:t>
      </w:r>
    </w:p>
    <w:p w:rsidR="007D3752" w:rsidRPr="00B6384B" w:rsidRDefault="007D3752" w:rsidP="00B6384B">
      <w:pPr>
        <w:pStyle w:val="a3"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9928F7" w:rsidRPr="00E96310" w:rsidRDefault="00881282" w:rsidP="00B35D03">
      <w:pPr>
        <w:pStyle w:val="a3"/>
        <w:ind w:firstLine="720"/>
        <w:jc w:val="both"/>
        <w:rPr>
          <w:rFonts w:ascii="Times New Roman" w:hAnsi="Times New Roman" w:cs="Times New Roman"/>
          <w:sz w:val="20"/>
          <w:szCs w:val="22"/>
        </w:rPr>
      </w:pPr>
      <w:r w:rsidRPr="00E9631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2694305</wp:posOffset>
            </wp:positionH>
            <wp:positionV relativeFrom="paragraph">
              <wp:posOffset>8255</wp:posOffset>
            </wp:positionV>
            <wp:extent cx="1874520" cy="1819910"/>
            <wp:effectExtent l="0" t="0" r="0" b="8890"/>
            <wp:wrapTight wrapText="bothSides">
              <wp:wrapPolygon edited="0">
                <wp:start x="0" y="0"/>
                <wp:lineTo x="0" y="21479"/>
                <wp:lineTo x="21293" y="21479"/>
                <wp:lineTo x="21293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Снимок 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657" w:rsidRPr="00E96310">
        <w:rPr>
          <w:rFonts w:ascii="Times New Roman" w:hAnsi="Times New Roman" w:cs="Times New Roman"/>
          <w:sz w:val="20"/>
          <w:szCs w:val="22"/>
        </w:rPr>
        <w:t>Процедура внесудебного банкротства</w:t>
      </w:r>
      <w:r w:rsidR="001F6DD5" w:rsidRPr="00E96310">
        <w:rPr>
          <w:rFonts w:ascii="Times New Roman" w:hAnsi="Times New Roman" w:cs="Times New Roman"/>
          <w:sz w:val="20"/>
          <w:szCs w:val="22"/>
        </w:rPr>
        <w:t xml:space="preserve"> (далее Процедура) через МФЦ длится 6 месяцев. Выдача заявителям сообщений о завершении Процедуры</w:t>
      </w:r>
      <w:r w:rsidR="00B35D03" w:rsidRPr="00E96310">
        <w:rPr>
          <w:rFonts w:ascii="Times New Roman" w:hAnsi="Times New Roman" w:cs="Times New Roman"/>
          <w:sz w:val="20"/>
          <w:szCs w:val="22"/>
        </w:rPr>
        <w:t xml:space="preserve"> </w:t>
      </w:r>
      <w:r w:rsidR="00B35D03" w:rsidRPr="00E96310">
        <w:rPr>
          <w:rFonts w:ascii="Times New Roman" w:hAnsi="Times New Roman" w:cs="Times New Roman"/>
          <w:b/>
          <w:sz w:val="20"/>
          <w:szCs w:val="22"/>
          <w:u w:val="single"/>
        </w:rPr>
        <w:t>в МФЦ</w:t>
      </w:r>
      <w:r w:rsidR="001F6DD5" w:rsidRPr="00E96310">
        <w:rPr>
          <w:rFonts w:ascii="Times New Roman" w:hAnsi="Times New Roman" w:cs="Times New Roman"/>
          <w:b/>
          <w:sz w:val="20"/>
          <w:szCs w:val="22"/>
          <w:u w:val="single"/>
        </w:rPr>
        <w:t xml:space="preserve"> </w:t>
      </w:r>
      <w:r w:rsidR="009928F7" w:rsidRPr="00E96310">
        <w:rPr>
          <w:rFonts w:ascii="Times New Roman" w:hAnsi="Times New Roman" w:cs="Times New Roman"/>
          <w:b/>
          <w:sz w:val="20"/>
          <w:szCs w:val="22"/>
          <w:u w:val="single"/>
        </w:rPr>
        <w:t>не предусмотрена</w:t>
      </w:r>
      <w:r w:rsidR="009928F7" w:rsidRPr="00E96310">
        <w:rPr>
          <w:rFonts w:ascii="Times New Roman" w:hAnsi="Times New Roman" w:cs="Times New Roman"/>
          <w:sz w:val="20"/>
          <w:szCs w:val="22"/>
        </w:rPr>
        <w:t>.</w:t>
      </w:r>
    </w:p>
    <w:p w:rsidR="007D3752" w:rsidRPr="00E96310" w:rsidRDefault="00B35D03" w:rsidP="00B35D03">
      <w:pPr>
        <w:pStyle w:val="a3"/>
        <w:ind w:firstLine="720"/>
        <w:jc w:val="both"/>
        <w:rPr>
          <w:rFonts w:ascii="Times New Roman" w:hAnsi="Times New Roman" w:cs="Times New Roman"/>
          <w:sz w:val="20"/>
          <w:szCs w:val="22"/>
        </w:rPr>
      </w:pPr>
      <w:r w:rsidRPr="00E96310">
        <w:rPr>
          <w:rFonts w:ascii="Times New Roman" w:hAnsi="Times New Roman" w:cs="Times New Roman"/>
          <w:sz w:val="20"/>
          <w:szCs w:val="22"/>
        </w:rPr>
        <w:t>Узнать о завершении Процедуры вы можете самостоятельно. Эта информация</w:t>
      </w:r>
      <w:r w:rsidR="00891115" w:rsidRPr="00E96310">
        <w:rPr>
          <w:rFonts w:ascii="Times New Roman" w:hAnsi="Times New Roman" w:cs="Times New Roman"/>
          <w:sz w:val="20"/>
          <w:szCs w:val="22"/>
        </w:rPr>
        <w:t xml:space="preserve"> </w:t>
      </w:r>
      <w:r w:rsidRPr="00E96310">
        <w:rPr>
          <w:rFonts w:ascii="Times New Roman" w:hAnsi="Times New Roman" w:cs="Times New Roman"/>
          <w:sz w:val="20"/>
          <w:szCs w:val="22"/>
        </w:rPr>
        <w:t>содержи</w:t>
      </w:r>
      <w:r w:rsidR="001F6DD5" w:rsidRPr="00E96310">
        <w:rPr>
          <w:rFonts w:ascii="Times New Roman" w:hAnsi="Times New Roman" w:cs="Times New Roman"/>
          <w:sz w:val="20"/>
          <w:szCs w:val="22"/>
        </w:rPr>
        <w:t>тся в открытом доступе на сайте ЕФРСБ</w:t>
      </w:r>
      <w:r w:rsidR="00891115" w:rsidRPr="00E96310">
        <w:rPr>
          <w:rFonts w:ascii="Times New Roman" w:hAnsi="Times New Roman" w:cs="Times New Roman"/>
          <w:sz w:val="20"/>
          <w:szCs w:val="22"/>
        </w:rPr>
        <w:t xml:space="preserve"> </w:t>
      </w:r>
      <w:hyperlink r:id="rId6" w:history="1">
        <w:r w:rsidR="007D3752" w:rsidRPr="00E96310">
          <w:rPr>
            <w:rStyle w:val="a5"/>
            <w:rFonts w:ascii="Times New Roman" w:hAnsi="Times New Roman" w:cs="Times New Roman"/>
            <w:sz w:val="20"/>
            <w:szCs w:val="22"/>
            <w:lang w:val="en-US"/>
          </w:rPr>
          <w:t>https</w:t>
        </w:r>
        <w:r w:rsidR="007D3752" w:rsidRPr="00E96310">
          <w:rPr>
            <w:rStyle w:val="a5"/>
            <w:rFonts w:ascii="Times New Roman" w:hAnsi="Times New Roman" w:cs="Times New Roman"/>
            <w:sz w:val="20"/>
            <w:szCs w:val="22"/>
          </w:rPr>
          <w:t>://</w:t>
        </w:r>
        <w:proofErr w:type="spellStart"/>
        <w:r w:rsidR="007D3752" w:rsidRPr="00E96310">
          <w:rPr>
            <w:rStyle w:val="a5"/>
            <w:rFonts w:ascii="Times New Roman" w:hAnsi="Times New Roman" w:cs="Times New Roman"/>
            <w:sz w:val="20"/>
            <w:szCs w:val="22"/>
            <w:lang w:val="en-US"/>
          </w:rPr>
          <w:t>bankrot</w:t>
        </w:r>
        <w:proofErr w:type="spellEnd"/>
        <w:r w:rsidR="007D3752" w:rsidRPr="00E96310">
          <w:rPr>
            <w:rStyle w:val="a5"/>
            <w:rFonts w:ascii="Times New Roman" w:hAnsi="Times New Roman" w:cs="Times New Roman"/>
            <w:sz w:val="20"/>
            <w:szCs w:val="22"/>
          </w:rPr>
          <w:t>.</w:t>
        </w:r>
        <w:proofErr w:type="spellStart"/>
        <w:r w:rsidR="007D3752" w:rsidRPr="00E96310">
          <w:rPr>
            <w:rStyle w:val="a5"/>
            <w:rFonts w:ascii="Times New Roman" w:hAnsi="Times New Roman" w:cs="Times New Roman"/>
            <w:sz w:val="20"/>
            <w:szCs w:val="22"/>
            <w:lang w:val="en-US"/>
          </w:rPr>
          <w:t>fedresurs</w:t>
        </w:r>
        <w:proofErr w:type="spellEnd"/>
        <w:r w:rsidR="007D3752" w:rsidRPr="00E96310">
          <w:rPr>
            <w:rStyle w:val="a5"/>
            <w:rFonts w:ascii="Times New Roman" w:hAnsi="Times New Roman" w:cs="Times New Roman"/>
            <w:sz w:val="20"/>
            <w:szCs w:val="22"/>
          </w:rPr>
          <w:t>.</w:t>
        </w:r>
        <w:proofErr w:type="spellStart"/>
        <w:r w:rsidR="007D3752" w:rsidRPr="00E96310">
          <w:rPr>
            <w:rStyle w:val="a5"/>
            <w:rFonts w:ascii="Times New Roman" w:hAnsi="Times New Roman" w:cs="Times New Roman"/>
            <w:sz w:val="20"/>
            <w:szCs w:val="22"/>
            <w:lang w:val="en-US"/>
          </w:rPr>
          <w:t>ru</w:t>
        </w:r>
        <w:proofErr w:type="spellEnd"/>
        <w:r w:rsidR="007D3752" w:rsidRPr="00E96310">
          <w:rPr>
            <w:rStyle w:val="a5"/>
            <w:rFonts w:ascii="Times New Roman" w:hAnsi="Times New Roman" w:cs="Times New Roman"/>
            <w:sz w:val="20"/>
            <w:szCs w:val="22"/>
          </w:rPr>
          <w:t>/</w:t>
        </w:r>
      </w:hyperlink>
      <w:r w:rsidR="001F6DD5" w:rsidRPr="00E96310">
        <w:rPr>
          <w:rFonts w:ascii="Times New Roman" w:hAnsi="Times New Roman" w:cs="Times New Roman"/>
          <w:sz w:val="20"/>
          <w:szCs w:val="22"/>
        </w:rPr>
        <w:t>.</w:t>
      </w:r>
    </w:p>
    <w:p w:rsidR="00AF3CD0" w:rsidRPr="00E96310" w:rsidRDefault="00F26464" w:rsidP="00B6384B">
      <w:pPr>
        <w:pStyle w:val="a3"/>
        <w:ind w:firstLine="720"/>
        <w:rPr>
          <w:rFonts w:ascii="Times New Roman" w:hAnsi="Times New Roman" w:cs="Times New Roman"/>
          <w:sz w:val="20"/>
          <w:szCs w:val="22"/>
        </w:rPr>
      </w:pPr>
      <w:r w:rsidRPr="00E96310">
        <w:rPr>
          <w:rFonts w:ascii="Times New Roman" w:hAnsi="Times New Roman" w:cs="Times New Roman"/>
          <w:sz w:val="20"/>
          <w:szCs w:val="22"/>
        </w:rPr>
        <w:t xml:space="preserve">Чтобы убедиться в том, что запись </w:t>
      </w:r>
      <w:r w:rsidR="00AF3CD0" w:rsidRPr="00E96310">
        <w:rPr>
          <w:rFonts w:ascii="Times New Roman" w:hAnsi="Times New Roman" w:cs="Times New Roman"/>
          <w:sz w:val="20"/>
          <w:szCs w:val="22"/>
        </w:rPr>
        <w:t xml:space="preserve">о завершении Процедуры </w:t>
      </w:r>
      <w:r w:rsidRPr="00E96310">
        <w:rPr>
          <w:rFonts w:ascii="Times New Roman" w:hAnsi="Times New Roman" w:cs="Times New Roman"/>
          <w:sz w:val="20"/>
          <w:szCs w:val="22"/>
        </w:rPr>
        <w:t xml:space="preserve">появилась, необходимо ввести в строке </w:t>
      </w:r>
      <w:r w:rsidR="00AF3CD0" w:rsidRPr="00E96310">
        <w:rPr>
          <w:rFonts w:ascii="Times New Roman" w:hAnsi="Times New Roman" w:cs="Times New Roman"/>
          <w:sz w:val="20"/>
          <w:szCs w:val="22"/>
        </w:rPr>
        <w:t>«</w:t>
      </w:r>
      <w:r w:rsidR="00E37F58" w:rsidRPr="00E96310">
        <w:rPr>
          <w:rFonts w:ascii="Times New Roman" w:hAnsi="Times New Roman" w:cs="Times New Roman"/>
          <w:sz w:val="20"/>
          <w:szCs w:val="22"/>
        </w:rPr>
        <w:t>Поиск по должникам</w:t>
      </w:r>
      <w:r w:rsidR="00AF3CD0" w:rsidRPr="00E96310">
        <w:rPr>
          <w:rFonts w:ascii="Times New Roman" w:hAnsi="Times New Roman" w:cs="Times New Roman"/>
          <w:sz w:val="20"/>
          <w:szCs w:val="22"/>
        </w:rPr>
        <w:t>»</w:t>
      </w:r>
      <w:r w:rsidR="00E37F58" w:rsidRPr="00E96310">
        <w:rPr>
          <w:rFonts w:ascii="Times New Roman" w:hAnsi="Times New Roman" w:cs="Times New Roman"/>
          <w:sz w:val="20"/>
          <w:szCs w:val="22"/>
        </w:rPr>
        <w:t xml:space="preserve"> </w:t>
      </w:r>
      <w:r w:rsidRPr="00E96310">
        <w:rPr>
          <w:rFonts w:ascii="Times New Roman" w:hAnsi="Times New Roman" w:cs="Times New Roman"/>
          <w:sz w:val="20"/>
          <w:szCs w:val="22"/>
        </w:rPr>
        <w:t>свой номер ИНН</w:t>
      </w:r>
    </w:p>
    <w:p w:rsidR="00AF3CD0" w:rsidRPr="00E96310" w:rsidRDefault="00AF3CD0" w:rsidP="00B6384B">
      <w:pPr>
        <w:pStyle w:val="a3"/>
        <w:ind w:left="720"/>
        <w:rPr>
          <w:rFonts w:ascii="Times New Roman" w:hAnsi="Times New Roman" w:cs="Times New Roman"/>
          <w:sz w:val="20"/>
          <w:szCs w:val="22"/>
        </w:rPr>
      </w:pPr>
      <w:r w:rsidRPr="00E96310">
        <w:rPr>
          <w:rFonts w:ascii="Times New Roman" w:hAnsi="Times New Roman" w:cs="Times New Roman"/>
          <w:noProof/>
          <w:sz w:val="20"/>
          <w:szCs w:val="22"/>
          <w:lang w:eastAsia="ru-RU"/>
        </w:rPr>
        <w:drawing>
          <wp:inline distT="0" distB="0" distL="0" distR="0">
            <wp:extent cx="3823527" cy="598197"/>
            <wp:effectExtent l="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Снимок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1597" cy="64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310">
        <w:rPr>
          <w:rFonts w:ascii="Times New Roman" w:hAnsi="Times New Roman" w:cs="Times New Roman"/>
          <w:sz w:val="20"/>
          <w:szCs w:val="22"/>
        </w:rPr>
        <w:t xml:space="preserve">, </w:t>
      </w:r>
    </w:p>
    <w:p w:rsidR="00AF3CD0" w:rsidRPr="00E96310" w:rsidRDefault="00AF3CD0" w:rsidP="00B6384B">
      <w:pPr>
        <w:pStyle w:val="a3"/>
        <w:rPr>
          <w:rFonts w:ascii="Times New Roman" w:hAnsi="Times New Roman" w:cs="Times New Roman"/>
          <w:color w:val="FF0000"/>
          <w:sz w:val="20"/>
          <w:szCs w:val="22"/>
        </w:rPr>
      </w:pPr>
      <w:r w:rsidRPr="00E96310">
        <w:rPr>
          <w:rFonts w:ascii="Times New Roman" w:hAnsi="Times New Roman" w:cs="Times New Roman"/>
          <w:sz w:val="20"/>
          <w:szCs w:val="22"/>
        </w:rPr>
        <w:t>найти сведения о себе</w:t>
      </w:r>
      <w:r w:rsidR="00F26464" w:rsidRPr="00E96310">
        <w:rPr>
          <w:rFonts w:ascii="Times New Roman" w:hAnsi="Times New Roman" w:cs="Times New Roman"/>
          <w:sz w:val="20"/>
          <w:szCs w:val="22"/>
        </w:rPr>
        <w:t xml:space="preserve"> и перейти в раздел </w:t>
      </w:r>
    </w:p>
    <w:p w:rsidR="00F26464" w:rsidRPr="00E96310" w:rsidRDefault="00AF3CD0" w:rsidP="00B6384B">
      <w:pPr>
        <w:pStyle w:val="a3"/>
        <w:ind w:left="720"/>
        <w:rPr>
          <w:rFonts w:ascii="Times New Roman" w:hAnsi="Times New Roman" w:cs="Times New Roman"/>
          <w:color w:val="FF0000"/>
          <w:sz w:val="20"/>
          <w:szCs w:val="22"/>
        </w:rPr>
      </w:pPr>
      <w:r w:rsidRPr="00E96310">
        <w:rPr>
          <w:rFonts w:ascii="Times New Roman" w:hAnsi="Times New Roman" w:cs="Times New Roman"/>
          <w:noProof/>
          <w:color w:val="FF0000"/>
          <w:sz w:val="20"/>
          <w:szCs w:val="22"/>
          <w:lang w:eastAsia="ru-RU"/>
        </w:rPr>
        <w:drawing>
          <wp:inline distT="0" distB="0" distL="0" distR="0">
            <wp:extent cx="2101005" cy="509953"/>
            <wp:effectExtent l="0" t="0" r="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Снимок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706" cy="527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CD0" w:rsidRPr="00E96310" w:rsidRDefault="00AF3CD0" w:rsidP="005F6D25">
      <w:pPr>
        <w:pStyle w:val="a3"/>
        <w:jc w:val="both"/>
        <w:rPr>
          <w:rFonts w:ascii="Times New Roman" w:hAnsi="Times New Roman" w:cs="Times New Roman"/>
          <w:sz w:val="20"/>
          <w:szCs w:val="22"/>
        </w:rPr>
      </w:pPr>
      <w:r w:rsidRPr="00E96310">
        <w:rPr>
          <w:rFonts w:ascii="Times New Roman" w:hAnsi="Times New Roman" w:cs="Times New Roman"/>
          <w:sz w:val="20"/>
          <w:szCs w:val="22"/>
        </w:rPr>
        <w:t>В этом разделе необходимо открыть «Сообщение о завершении процедуры внесудебного банкротства гражданина</w:t>
      </w:r>
      <w:r w:rsidR="00AD15B7" w:rsidRPr="00E96310">
        <w:rPr>
          <w:rFonts w:ascii="Times New Roman" w:hAnsi="Times New Roman" w:cs="Times New Roman"/>
          <w:sz w:val="20"/>
          <w:szCs w:val="22"/>
        </w:rPr>
        <w:t xml:space="preserve">». </w:t>
      </w:r>
    </w:p>
    <w:p w:rsidR="00AD15B7" w:rsidRPr="00E96310" w:rsidRDefault="00AD15B7" w:rsidP="005F6D25">
      <w:pPr>
        <w:pStyle w:val="a3"/>
        <w:ind w:firstLine="720"/>
        <w:jc w:val="both"/>
        <w:rPr>
          <w:rFonts w:ascii="Times New Roman" w:hAnsi="Times New Roman" w:cs="Times New Roman"/>
          <w:sz w:val="20"/>
          <w:szCs w:val="22"/>
        </w:rPr>
      </w:pPr>
      <w:r w:rsidRPr="00E96310">
        <w:rPr>
          <w:rFonts w:ascii="Times New Roman" w:hAnsi="Times New Roman" w:cs="Times New Roman"/>
          <w:sz w:val="20"/>
          <w:szCs w:val="22"/>
        </w:rPr>
        <w:t xml:space="preserve">Для получения документа, подтверждающего факт публикации сведений на </w:t>
      </w:r>
      <w:proofErr w:type="spellStart"/>
      <w:r w:rsidRPr="00E96310">
        <w:rPr>
          <w:rFonts w:ascii="Times New Roman" w:hAnsi="Times New Roman" w:cs="Times New Roman"/>
          <w:sz w:val="20"/>
          <w:szCs w:val="22"/>
        </w:rPr>
        <w:t>Федресурсе</w:t>
      </w:r>
      <w:proofErr w:type="spellEnd"/>
      <w:r w:rsidRPr="00E96310">
        <w:rPr>
          <w:rFonts w:ascii="Times New Roman" w:hAnsi="Times New Roman" w:cs="Times New Roman"/>
          <w:sz w:val="20"/>
          <w:szCs w:val="22"/>
        </w:rPr>
        <w:t xml:space="preserve">, необходимо нажать кнопку: </w:t>
      </w:r>
    </w:p>
    <w:p w:rsidR="000C5DA1" w:rsidRPr="00E96310" w:rsidRDefault="000C5DA1" w:rsidP="005F6D25">
      <w:pPr>
        <w:pStyle w:val="a3"/>
        <w:ind w:firstLine="720"/>
        <w:jc w:val="both"/>
        <w:rPr>
          <w:rFonts w:ascii="Times New Roman" w:hAnsi="Times New Roman" w:cs="Times New Roman"/>
          <w:sz w:val="20"/>
          <w:szCs w:val="22"/>
        </w:rPr>
      </w:pPr>
    </w:p>
    <w:p w:rsidR="00AD15B7" w:rsidRPr="00E96310" w:rsidRDefault="00AD15B7" w:rsidP="00B6384B">
      <w:pPr>
        <w:pStyle w:val="a3"/>
        <w:ind w:left="720"/>
        <w:rPr>
          <w:rFonts w:ascii="Times New Roman" w:hAnsi="Times New Roman" w:cs="Times New Roman"/>
          <w:sz w:val="20"/>
          <w:szCs w:val="22"/>
        </w:rPr>
      </w:pPr>
      <w:r w:rsidRPr="00E96310">
        <w:rPr>
          <w:noProof/>
          <w:sz w:val="20"/>
          <w:szCs w:val="22"/>
          <w:lang w:eastAsia="ru-RU"/>
        </w:rPr>
        <w:drawing>
          <wp:inline distT="0" distB="0" distL="0" distR="0" wp14:anchorId="5778094B" wp14:editId="2A88A16F">
            <wp:extent cx="14192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5B7" w:rsidRDefault="00AD15B7" w:rsidP="00B35D03">
      <w:pPr>
        <w:pStyle w:val="a3"/>
        <w:jc w:val="both"/>
        <w:rPr>
          <w:rFonts w:ascii="Times New Roman" w:hAnsi="Times New Roman" w:cs="Times New Roman"/>
          <w:sz w:val="20"/>
          <w:szCs w:val="22"/>
        </w:rPr>
      </w:pPr>
      <w:r w:rsidRPr="00E96310">
        <w:rPr>
          <w:rFonts w:ascii="Times New Roman" w:hAnsi="Times New Roman" w:cs="Times New Roman"/>
          <w:sz w:val="20"/>
          <w:szCs w:val="22"/>
        </w:rPr>
        <w:t>и заказать Электронную выписку.</w:t>
      </w:r>
      <w:r w:rsidR="009928F7" w:rsidRPr="00E96310">
        <w:rPr>
          <w:rFonts w:ascii="Times New Roman" w:hAnsi="Times New Roman" w:cs="Times New Roman"/>
          <w:sz w:val="20"/>
          <w:szCs w:val="22"/>
        </w:rPr>
        <w:t xml:space="preserve"> Выписка платная, после оплаты заказа она приходит на указанную в заявке электронную почту в виде ссылки на архив, содержащий документы. Ссылка активна в течение 30 дней с момента отправки на электронную почту.</w:t>
      </w:r>
    </w:p>
    <w:p w:rsidR="00E96310" w:rsidRDefault="00E96310" w:rsidP="00B35D03">
      <w:pPr>
        <w:pStyle w:val="a3"/>
        <w:jc w:val="both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ab/>
        <w:t>В случае отсутствия у вас доступа к сети Интернет, Вы можете обратиться в ближайший к вам офис МФЦ. В офисах есть компьютеры общего доступа, которыми можно воспользоваться бесплатно для посещения сайта ЕФРСБ. Специалисты обладают необходимыми компетенциями и готовы оказать консультативную помощь по данному вопросу.</w:t>
      </w:r>
      <w:bookmarkStart w:id="0" w:name="_GoBack"/>
      <w:bookmarkEnd w:id="0"/>
    </w:p>
    <w:sectPr w:rsidR="00E96310" w:rsidSect="00B35D03">
      <w:type w:val="continuous"/>
      <w:pgSz w:w="8250" w:h="11560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75015"/>
    <w:multiLevelType w:val="hybridMultilevel"/>
    <w:tmpl w:val="0A768AAC"/>
    <w:lvl w:ilvl="0" w:tplc="5EFC82CA">
      <w:numFmt w:val="bullet"/>
      <w:lvlText w:val="•"/>
      <w:lvlJc w:val="left"/>
      <w:pPr>
        <w:ind w:left="1057" w:hanging="360"/>
      </w:pPr>
      <w:rPr>
        <w:rFonts w:ascii="Arial" w:eastAsia="Arial" w:hAnsi="Arial" w:cs="Arial" w:hint="default"/>
        <w:spacing w:val="0"/>
        <w:w w:val="98"/>
        <w:lang w:val="ru-RU" w:eastAsia="en-US" w:bidi="ar-SA"/>
      </w:rPr>
    </w:lvl>
    <w:lvl w:ilvl="1" w:tplc="F8DA56A4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4B380B72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3" w:tplc="7186B6EC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4" w:tplc="2AE4BD4A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5" w:tplc="66F0834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6" w:tplc="81762F18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7" w:tplc="09BE3830">
      <w:numFmt w:val="bullet"/>
      <w:lvlText w:val="•"/>
      <w:lvlJc w:val="left"/>
      <w:pPr>
        <w:ind w:left="5619" w:hanging="360"/>
      </w:pPr>
      <w:rPr>
        <w:rFonts w:hint="default"/>
        <w:lang w:val="ru-RU" w:eastAsia="en-US" w:bidi="ar-SA"/>
      </w:rPr>
    </w:lvl>
    <w:lvl w:ilvl="8" w:tplc="D2627806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4893956"/>
    <w:multiLevelType w:val="hybridMultilevel"/>
    <w:tmpl w:val="6AB4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D783A"/>
    <w:multiLevelType w:val="hybridMultilevel"/>
    <w:tmpl w:val="FEBE8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D0"/>
    <w:rsid w:val="000134C3"/>
    <w:rsid w:val="000C5DA1"/>
    <w:rsid w:val="001F6DD5"/>
    <w:rsid w:val="00253967"/>
    <w:rsid w:val="00314090"/>
    <w:rsid w:val="003A3D6D"/>
    <w:rsid w:val="005F6D25"/>
    <w:rsid w:val="007A1846"/>
    <w:rsid w:val="007D3752"/>
    <w:rsid w:val="00810DD0"/>
    <w:rsid w:val="00881282"/>
    <w:rsid w:val="00891115"/>
    <w:rsid w:val="00901518"/>
    <w:rsid w:val="009928F7"/>
    <w:rsid w:val="009E62AB"/>
    <w:rsid w:val="00A002E3"/>
    <w:rsid w:val="00A53657"/>
    <w:rsid w:val="00AD15B7"/>
    <w:rsid w:val="00AF3CD0"/>
    <w:rsid w:val="00B35D03"/>
    <w:rsid w:val="00B6384B"/>
    <w:rsid w:val="00C33745"/>
    <w:rsid w:val="00E37F58"/>
    <w:rsid w:val="00E96310"/>
    <w:rsid w:val="00F04094"/>
    <w:rsid w:val="00F26464"/>
    <w:rsid w:val="00F4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AF8A9-9D79-4CB9-ACF1-8E850D54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1047"/>
      <w:outlineLvl w:val="0"/>
    </w:pPr>
    <w:rPr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37" w:hanging="37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D375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C5D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5DA1"/>
    <w:rPr>
      <w:rFonts w:ascii="Segoe UI" w:eastAsia="Arial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Scan259.pdf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Scan259.pdf</dc:title>
  <dc:creator>Пономарева Наталья Алексеевна</dc:creator>
  <cp:lastModifiedBy>Бендусов И.Г.</cp:lastModifiedBy>
  <cp:revision>10</cp:revision>
  <cp:lastPrinted>2026-06-30T14:56:00Z</cp:lastPrinted>
  <dcterms:created xsi:type="dcterms:W3CDTF">2026-06-30T14:26:00Z</dcterms:created>
  <dcterms:modified xsi:type="dcterms:W3CDTF">2026-07-02T13:02:00Z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XnView</vt:lpwstr>
  </property>
  <property fmtid="{D5CDD505-2E9C-101B-9397-08002B2CF9AE}" pid="4" name="LastSaved">
    <vt:filetime>2026-06-26T00:00:00Z</vt:filetime>
  </property>
  <property fmtid="{D5CDD505-2E9C-101B-9397-08002B2CF9AE}" pid="5" name="Producer">
    <vt:lpwstr>3-Heights(TM) PDF Security Shell 4.8.25.2 (http://www.pdf-tools.com)</vt:lpwstr>
  </property>
</Properties>
</file>