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786" w:rsidRDefault="00172FD6" w:rsidP="00172FD6">
      <w:pPr>
        <w:spacing w:line="285" w:lineRule="auto"/>
        <w:ind w:left="284" w:right="173" w:firstLine="283"/>
        <w:jc w:val="both"/>
        <w:rPr>
          <w:rFonts w:ascii="Times New Roman" w:hAnsi="Times New Roman" w:cs="Times New Roman"/>
          <w:b/>
          <w:color w:val="151616"/>
        </w:rPr>
      </w:pPr>
      <w:proofErr w:type="gramStart"/>
      <w:r>
        <w:rPr>
          <w:rFonts w:ascii="Times New Roman" w:hAnsi="Times New Roman"/>
        </w:rPr>
        <w:t>П</w:t>
      </w:r>
      <w:r w:rsidRPr="00172FD6">
        <w:rPr>
          <w:rFonts w:ascii="Times New Roman" w:hAnsi="Times New Roman"/>
        </w:rPr>
        <w:t>ри оформлении услуги</w:t>
      </w:r>
      <w:r w:rsidRPr="008D6F94">
        <w:rPr>
          <w:rFonts w:ascii="Times New Roman" w:hAnsi="Times New Roman" w:cs="Times New Roman"/>
          <w:b/>
        </w:rPr>
        <w:t xml:space="preserve"> «</w:t>
      </w:r>
      <w:r w:rsidRPr="008D6F94">
        <w:rPr>
          <w:rFonts w:ascii="Times New Roman" w:hAnsi="Times New Roman" w:cs="Times New Roman"/>
          <w:b/>
          <w:i/>
        </w:rPr>
        <w:t>Оказание государственной социальной помощи отдельным категориям граждан (предоставление государственной социальной помощи в виде социального пособия)</w:t>
      </w:r>
      <w:r w:rsidRPr="008D6F94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</w:t>
      </w:r>
      <w:r w:rsidRPr="00172FD6">
        <w:rPr>
          <w:rFonts w:ascii="Times New Roman" w:hAnsi="Times New Roman" w:cs="Times New Roman"/>
        </w:rPr>
        <w:t>с</w:t>
      </w:r>
      <w:r w:rsidRPr="00172FD6">
        <w:rPr>
          <w:rFonts w:ascii="Times New Roman" w:hAnsi="Times New Roman" w:cs="Times New Roman"/>
          <w:color w:val="151616"/>
          <w:spacing w:val="-1"/>
        </w:rPr>
        <w:t>ведения</w:t>
      </w:r>
      <w:r w:rsidRPr="00172FD6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172FD6">
        <w:rPr>
          <w:rFonts w:ascii="Times New Roman" w:hAnsi="Times New Roman" w:cs="Times New Roman"/>
          <w:color w:val="151616"/>
          <w:spacing w:val="-1"/>
        </w:rPr>
        <w:t>о</w:t>
      </w:r>
      <w:r w:rsidRPr="00172FD6">
        <w:rPr>
          <w:rFonts w:ascii="Times New Roman" w:hAnsi="Times New Roman" w:cs="Times New Roman"/>
          <w:color w:val="151616"/>
          <w:spacing w:val="-12"/>
        </w:rPr>
        <w:t xml:space="preserve"> </w:t>
      </w:r>
      <w:r w:rsidRPr="00172FD6">
        <w:rPr>
          <w:rFonts w:ascii="Times New Roman" w:hAnsi="Times New Roman" w:cs="Times New Roman"/>
          <w:color w:val="151616"/>
          <w:spacing w:val="-1"/>
        </w:rPr>
        <w:t>доходах</w:t>
      </w:r>
      <w:r w:rsidRPr="00172FD6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172FD6">
        <w:rPr>
          <w:rFonts w:ascii="Times New Roman" w:hAnsi="Times New Roman" w:cs="Times New Roman"/>
          <w:color w:val="151616"/>
          <w:spacing w:val="-1"/>
        </w:rPr>
        <w:t>семьи</w:t>
      </w:r>
      <w:r w:rsidRPr="00172FD6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172FD6">
        <w:rPr>
          <w:rFonts w:ascii="Times New Roman" w:hAnsi="Times New Roman" w:cs="Times New Roman"/>
          <w:color w:val="151616"/>
          <w:spacing w:val="-1"/>
        </w:rPr>
        <w:t>представляются</w:t>
      </w:r>
      <w:r w:rsidRPr="00172FD6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172FD6">
        <w:rPr>
          <w:rFonts w:ascii="Times New Roman" w:hAnsi="Times New Roman" w:cs="Times New Roman"/>
          <w:color w:val="151616"/>
          <w:spacing w:val="-1"/>
        </w:rPr>
        <w:t>помесячно</w:t>
      </w:r>
      <w:r w:rsidRPr="00172FD6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172FD6">
        <w:rPr>
          <w:rFonts w:ascii="Times New Roman" w:hAnsi="Times New Roman" w:cs="Times New Roman"/>
          <w:color w:val="151616"/>
        </w:rPr>
        <w:t>за 3 (три) календарных</w:t>
      </w:r>
      <w:r w:rsidRPr="00172FD6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172FD6">
        <w:rPr>
          <w:rFonts w:ascii="Times New Roman" w:hAnsi="Times New Roman" w:cs="Times New Roman"/>
          <w:color w:val="151616"/>
        </w:rPr>
        <w:t>месяца,</w:t>
      </w:r>
      <w:r w:rsidRPr="00172FD6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172FD6">
        <w:rPr>
          <w:rFonts w:ascii="Times New Roman" w:hAnsi="Times New Roman" w:cs="Times New Roman"/>
          <w:color w:val="151616"/>
        </w:rPr>
        <w:t>предшествующих одному</w:t>
      </w:r>
      <w:r w:rsidRPr="00172FD6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172FD6">
        <w:rPr>
          <w:rFonts w:ascii="Times New Roman" w:hAnsi="Times New Roman" w:cs="Times New Roman"/>
          <w:color w:val="151616"/>
        </w:rPr>
        <w:t>месяцу перед месяцем подачи заявления).</w:t>
      </w:r>
      <w:proofErr w:type="gramEnd"/>
      <w:r w:rsidRPr="00172FD6">
        <w:rPr>
          <w:rFonts w:ascii="Times New Roman" w:hAnsi="Times New Roman" w:cs="Times New Roman"/>
          <w:color w:val="151616"/>
          <w:spacing w:val="1"/>
        </w:rPr>
        <w:t xml:space="preserve"> </w:t>
      </w:r>
      <w:r>
        <w:rPr>
          <w:rFonts w:ascii="Times New Roman" w:hAnsi="Times New Roman" w:cs="Times New Roman"/>
          <w:b/>
          <w:color w:val="151616"/>
        </w:rPr>
        <w:t>Полный перечень</w:t>
      </w:r>
      <w:r w:rsidRPr="00172FD6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172FD6">
        <w:rPr>
          <w:rFonts w:ascii="Times New Roman" w:hAnsi="Times New Roman" w:cs="Times New Roman"/>
          <w:b/>
          <w:color w:val="151616"/>
        </w:rPr>
        <w:t>видов</w:t>
      </w:r>
      <w:r w:rsidRPr="00172FD6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172FD6">
        <w:rPr>
          <w:rFonts w:ascii="Times New Roman" w:hAnsi="Times New Roman" w:cs="Times New Roman"/>
          <w:b/>
          <w:color w:val="151616"/>
        </w:rPr>
        <w:t>доходов</w:t>
      </w:r>
      <w:r w:rsidRPr="00172FD6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>
        <w:rPr>
          <w:rFonts w:ascii="Times New Roman" w:hAnsi="Times New Roman" w:cs="Times New Roman"/>
          <w:b/>
          <w:color w:val="151616"/>
        </w:rPr>
        <w:t>на оформление данной услуги: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99408D">
        <w:rPr>
          <w:rFonts w:ascii="Times New Roman" w:eastAsia="Times New Roman" w:hAnsi="Times New Roman" w:cs="Times New Roman"/>
          <w:lang w:eastAsia="ru-RU"/>
        </w:rPr>
        <w:t xml:space="preserve">Доходы о ежемесячном пожизненном содержании судей, вышедших в </w:t>
      </w:r>
      <w:r w:rsidRPr="00EC039D">
        <w:rPr>
          <w:rFonts w:ascii="Times New Roman" w:eastAsia="Times New Roman" w:hAnsi="Times New Roman" w:cs="Times New Roman"/>
          <w:lang w:eastAsia="ru-RU"/>
        </w:rPr>
        <w:t>отставку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Ежемесячная компенсация неработающим женам состава органов внутренних дел РФ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от авторского вознаграждения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hAnsi="Times New Roman"/>
        </w:rPr>
      </w:pPr>
      <w:r w:rsidRPr="00EC039D">
        <w:rPr>
          <w:rFonts w:ascii="Times New Roman" w:eastAsia="Times New Roman" w:hAnsi="Times New Roman" w:cs="Times New Roman"/>
          <w:lang w:eastAsia="ru-RU"/>
        </w:rPr>
        <w:t xml:space="preserve">Доходы от реализации и сдачи в аренду (наем) </w:t>
      </w:r>
      <w:r w:rsidRPr="00EC039D">
        <w:rPr>
          <w:rFonts w:ascii="Times New Roman" w:hAnsi="Times New Roman"/>
        </w:rPr>
        <w:t>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по акциям и другим доходам от участия в управлении собственностью организации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Денежное довольствие военнослужащих (в т.ч. при увольнении)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Ежемесячное пособие супругам военнослужащих, проходящих службу по контракту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от несчастных случаев на производстве и профессиональных заболеваний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Алименты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от полученных процентов по банковским вкладам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от трудовой деятельности и выплаты по беременности и родам, и по уходу за ребенком, справка о размере заработной платы, компенсаций, выходного пособия, выплачиваемого при увольнении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Пенсии и иные выплаты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Доходы, полученные от лиц, которые нуждаются в постороннем уходе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Пособия по безработице и иные выплаты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 от предпринимательской деятельности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Стипендия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hAnsi="Times New Roman" w:cs="Times New Roman"/>
          <w:color w:val="151616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Выплаты правопреемникам умерших застрахованных лиц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eastAsia="Times New Roman" w:hAnsi="Times New Roman" w:cs="Times New Roman"/>
          <w:lang w:eastAsia="ru-RU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Компенсации, выплачиваемые государственным органом или общественным объединением за время исполнения государственных или общественных обязанностей</w:t>
      </w:r>
    </w:p>
    <w:p w:rsidR="0099408D" w:rsidRPr="00EC039D" w:rsidRDefault="0099408D" w:rsidP="0099408D">
      <w:pPr>
        <w:pStyle w:val="a4"/>
        <w:numPr>
          <w:ilvl w:val="0"/>
          <w:numId w:val="3"/>
        </w:numPr>
        <w:spacing w:line="285" w:lineRule="auto"/>
        <w:ind w:left="993" w:right="173" w:hanging="426"/>
        <w:rPr>
          <w:rFonts w:ascii="Times New Roman" w:hAnsi="Times New Roman" w:cs="Times New Roman"/>
          <w:color w:val="151616"/>
        </w:rPr>
      </w:pPr>
      <w:r w:rsidRPr="00EC039D">
        <w:rPr>
          <w:rFonts w:ascii="Times New Roman" w:eastAsia="Times New Roman" w:hAnsi="Times New Roman" w:cs="Times New Roman"/>
          <w:lang w:eastAsia="ru-RU"/>
        </w:rPr>
        <w:t>Доходы, полученные в рамках применения специального налогового режима «Налог на профессиональный доход»</w:t>
      </w:r>
    </w:p>
    <w:sectPr w:rsidR="0099408D" w:rsidRPr="00EC039D" w:rsidSect="0012506C">
      <w:headerReference w:type="default" r:id="rId8"/>
      <w:pgSz w:w="9940" w:h="13050"/>
      <w:pgMar w:top="800" w:right="726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E2D" w:rsidRDefault="00891E2D" w:rsidP="006631C2">
      <w:r>
        <w:separator/>
      </w:r>
    </w:p>
  </w:endnote>
  <w:endnote w:type="continuationSeparator" w:id="0">
    <w:p w:rsidR="00891E2D" w:rsidRDefault="00891E2D" w:rsidP="00663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E2D" w:rsidRDefault="00891E2D" w:rsidP="006631C2">
      <w:r>
        <w:separator/>
      </w:r>
    </w:p>
  </w:footnote>
  <w:footnote w:type="continuationSeparator" w:id="0">
    <w:p w:rsidR="00891E2D" w:rsidRDefault="00891E2D" w:rsidP="00663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2" w:rsidRDefault="009A4D2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3.35pt;margin-top:-44.7pt;width:488.1pt;height:645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F639C"/>
    <w:multiLevelType w:val="hybridMultilevel"/>
    <w:tmpl w:val="31528C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2680475"/>
    <w:multiLevelType w:val="hybridMultilevel"/>
    <w:tmpl w:val="68EA5A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A5B3EAA"/>
    <w:multiLevelType w:val="hybridMultilevel"/>
    <w:tmpl w:val="99E67BEE"/>
    <w:lvl w:ilvl="0" w:tplc="C526C670">
      <w:start w:val="1"/>
      <w:numFmt w:val="decimal"/>
      <w:lvlText w:val="%1."/>
      <w:lvlJc w:val="left"/>
      <w:pPr>
        <w:ind w:left="948" w:hanging="361"/>
      </w:pPr>
      <w:rPr>
        <w:rFonts w:ascii="Microsoft Sans Serif" w:eastAsia="Microsoft Sans Serif" w:hAnsi="Microsoft Sans Serif" w:cs="Microsoft Sans Serif" w:hint="default"/>
        <w:color w:val="151616"/>
        <w:spacing w:val="-3"/>
        <w:w w:val="100"/>
        <w:sz w:val="21"/>
        <w:szCs w:val="21"/>
        <w:lang w:val="ru-RU" w:eastAsia="en-US" w:bidi="ar-SA"/>
      </w:rPr>
    </w:lvl>
    <w:lvl w:ilvl="1" w:tplc="4DF8BAF0">
      <w:numFmt w:val="bullet"/>
      <w:lvlText w:val="•"/>
      <w:lvlJc w:val="left"/>
      <w:pPr>
        <w:ind w:left="1727" w:hanging="361"/>
      </w:pPr>
      <w:rPr>
        <w:rFonts w:hint="default"/>
        <w:lang w:val="ru-RU" w:eastAsia="en-US" w:bidi="ar-SA"/>
      </w:rPr>
    </w:lvl>
    <w:lvl w:ilvl="2" w:tplc="3300E030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3" w:tplc="42D0838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A0846E2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1666C51C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6848110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7" w:tplc="3D7E9CD6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8" w:tplc="562895F2">
      <w:numFmt w:val="bullet"/>
      <w:lvlText w:val="•"/>
      <w:lvlJc w:val="left"/>
      <w:pPr>
        <w:ind w:left="7236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1640"/>
    <w:rsid w:val="0007678C"/>
    <w:rsid w:val="000960B0"/>
    <w:rsid w:val="0009793C"/>
    <w:rsid w:val="0012506C"/>
    <w:rsid w:val="001256FE"/>
    <w:rsid w:val="00130BF2"/>
    <w:rsid w:val="00172FD6"/>
    <w:rsid w:val="001E2E42"/>
    <w:rsid w:val="00264866"/>
    <w:rsid w:val="00281640"/>
    <w:rsid w:val="00283F52"/>
    <w:rsid w:val="00292804"/>
    <w:rsid w:val="00303992"/>
    <w:rsid w:val="00333F5F"/>
    <w:rsid w:val="00405FB8"/>
    <w:rsid w:val="004219EE"/>
    <w:rsid w:val="00463786"/>
    <w:rsid w:val="004A414D"/>
    <w:rsid w:val="005464B1"/>
    <w:rsid w:val="00562A42"/>
    <w:rsid w:val="0062707F"/>
    <w:rsid w:val="00657727"/>
    <w:rsid w:val="006631C2"/>
    <w:rsid w:val="006B011D"/>
    <w:rsid w:val="006D18FA"/>
    <w:rsid w:val="00712A03"/>
    <w:rsid w:val="007319FE"/>
    <w:rsid w:val="00756250"/>
    <w:rsid w:val="007A28FA"/>
    <w:rsid w:val="00821AEF"/>
    <w:rsid w:val="00873050"/>
    <w:rsid w:val="00891E2D"/>
    <w:rsid w:val="008D6F94"/>
    <w:rsid w:val="008E35F9"/>
    <w:rsid w:val="008F0D4A"/>
    <w:rsid w:val="009903B3"/>
    <w:rsid w:val="0099408D"/>
    <w:rsid w:val="009A4D2C"/>
    <w:rsid w:val="00A57AB9"/>
    <w:rsid w:val="00A67F5E"/>
    <w:rsid w:val="00AF2032"/>
    <w:rsid w:val="00BB51EE"/>
    <w:rsid w:val="00BB7620"/>
    <w:rsid w:val="00C16D76"/>
    <w:rsid w:val="00C815DB"/>
    <w:rsid w:val="00CC29ED"/>
    <w:rsid w:val="00CC4654"/>
    <w:rsid w:val="00D10E1F"/>
    <w:rsid w:val="00D129C2"/>
    <w:rsid w:val="00D537E7"/>
    <w:rsid w:val="00DC742A"/>
    <w:rsid w:val="00DF3356"/>
    <w:rsid w:val="00E46765"/>
    <w:rsid w:val="00EC039D"/>
    <w:rsid w:val="00EC63CF"/>
    <w:rsid w:val="00EF33F0"/>
    <w:rsid w:val="00F00830"/>
    <w:rsid w:val="00F33E16"/>
    <w:rsid w:val="00F5669D"/>
    <w:rsid w:val="00FC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64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1640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281640"/>
    <w:pPr>
      <w:ind w:left="2761"/>
      <w:outlineLvl w:val="1"/>
    </w:pPr>
    <w:rPr>
      <w:rFonts w:ascii="Arial" w:eastAsia="Arial" w:hAnsi="Arial" w:cs="Arial"/>
      <w:b/>
      <w:b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281640"/>
    <w:pPr>
      <w:ind w:left="948" w:hanging="36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281640"/>
  </w:style>
  <w:style w:type="paragraph" w:styleId="a5">
    <w:name w:val="header"/>
    <w:basedOn w:val="a"/>
    <w:link w:val="a6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DF3356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283F52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8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1256FE"/>
  </w:style>
  <w:style w:type="character" w:customStyle="1" w:styleId="div-firm-checkbox">
    <w:name w:val="div-firm-checkbox"/>
    <w:basedOn w:val="a0"/>
    <w:rsid w:val="001256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93CC1-F48A-4613-A50E-029ADC8A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32</cp:revision>
  <dcterms:created xsi:type="dcterms:W3CDTF">2024-04-11T08:58:00Z</dcterms:created>
  <dcterms:modified xsi:type="dcterms:W3CDTF">2024-04-15T14:28:00Z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