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C20A76">
        <w:rPr>
          <w:rFonts w:ascii="Times New Roman" w:hAnsi="Times New Roman" w:cs="Times New Roman"/>
          <w:b/>
          <w:bCs/>
          <w:sz w:val="32"/>
          <w:szCs w:val="32"/>
          <w:u w:val="single"/>
        </w:rPr>
        <w:t>Лист информирования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Услуга: </w:t>
      </w:r>
      <w:r w:rsidRPr="00C20A76">
        <w:rPr>
          <w:rFonts w:ascii="Times New Roman" w:hAnsi="Times New Roman" w:cs="Times New Roman"/>
          <w:sz w:val="18"/>
          <w:szCs w:val="18"/>
        </w:rPr>
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в место пребывания и проставления отметки о приеме уведомления, приема уведомления об убытии иностранного гражданина или лица без гражданства из места пребывания).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Орган предоставляющий услугу: </w:t>
      </w:r>
      <w:r w:rsidRPr="00C20A76">
        <w:rPr>
          <w:rFonts w:ascii="Times New Roman" w:hAnsi="Times New Roman" w:cs="Times New Roman"/>
          <w:sz w:val="18"/>
          <w:szCs w:val="18"/>
        </w:rPr>
        <w:t xml:space="preserve">отделы по вопросам миграции Отделов полиции УМВД по городу Ростову-на-Дону.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Срок оказания услуги: </w:t>
      </w:r>
      <w:r w:rsidRPr="00C20A76">
        <w:rPr>
          <w:rFonts w:ascii="Times New Roman" w:hAnsi="Times New Roman" w:cs="Times New Roman"/>
          <w:sz w:val="18"/>
          <w:szCs w:val="18"/>
        </w:rPr>
        <w:t xml:space="preserve">в день обращения.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>Услуга предоставляется</w:t>
      </w:r>
      <w:r w:rsidRPr="00C20A76">
        <w:rPr>
          <w:rFonts w:ascii="Times New Roman" w:hAnsi="Times New Roman" w:cs="Times New Roman"/>
          <w:sz w:val="18"/>
          <w:szCs w:val="18"/>
        </w:rPr>
        <w:t xml:space="preserve">: </w:t>
      </w:r>
      <w:r w:rsidR="00FC1F61" w:rsidRPr="00FC1F61">
        <w:rPr>
          <w:sz w:val="16"/>
          <w:szCs w:val="20"/>
        </w:rPr>
        <w:t>платно, за регистрацию по месту жительства (</w:t>
      </w:r>
      <w:r w:rsidR="00FC1F61" w:rsidRPr="00FC1F61">
        <w:rPr>
          <w:sz w:val="16"/>
          <w:szCs w:val="20"/>
        </w:rPr>
        <w:t>500</w:t>
      </w:r>
      <w:r w:rsidR="00FC1F61" w:rsidRPr="00FC1F61">
        <w:rPr>
          <w:sz w:val="16"/>
          <w:szCs w:val="20"/>
        </w:rPr>
        <w:t xml:space="preserve"> рублей) </w:t>
      </w:r>
      <w:r w:rsidR="00FC1F61">
        <w:rPr>
          <w:sz w:val="20"/>
          <w:szCs w:val="20"/>
        </w:rPr>
        <w:br/>
      </w: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Категория получателей: </w:t>
      </w:r>
    </w:p>
    <w:p w:rsidR="00E67701" w:rsidRPr="00C20A76" w:rsidRDefault="00E67701" w:rsidP="00E6770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 подаче уведомления о прибытии: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принимающая сторона - гражданин РФ или постоянно проживающим в РФ иностранный гражданин (лицо без гражданства) обладающий правом собственности (пользования) жилым помещением;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принимающая сторона - иностранный гражданин (лицо без гражданства) имеющий в собственности жилое помещение на территории РФ и предоставившее такое жилое помещение в пользование для фактического проживания прибывшему иностранному гражданину (лицу без гражданства);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иностранный гражданин, при наличии документально подтвержденных уважительных причин, препятствующих принимающей стороне самостоятельно подать уведомление о прибытии;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>иностранный гражданин, в случае если помещение, предоставленное иностранному гражданину для фактического проживания (временного пребывания), принадлежит на праве собственности гражданину РФ</w:t>
      </w:r>
      <w:r w:rsidR="00141B38">
        <w:rPr>
          <w:rFonts w:ascii="Times New Roman" w:hAnsi="Times New Roman" w:cs="Times New Roman"/>
          <w:sz w:val="18"/>
          <w:szCs w:val="18"/>
        </w:rPr>
        <w:t>,</w:t>
      </w:r>
      <w:r w:rsidRPr="00C20A76">
        <w:rPr>
          <w:rFonts w:ascii="Times New Roman" w:hAnsi="Times New Roman" w:cs="Times New Roman"/>
          <w:sz w:val="18"/>
          <w:szCs w:val="18"/>
        </w:rPr>
        <w:t xml:space="preserve"> постоянно проживающему за предела</w:t>
      </w:r>
      <w:r w:rsidR="00141B38">
        <w:rPr>
          <w:rFonts w:ascii="Times New Roman" w:hAnsi="Times New Roman" w:cs="Times New Roman"/>
          <w:sz w:val="18"/>
          <w:szCs w:val="18"/>
        </w:rPr>
        <w:t xml:space="preserve">ми РФ, иностранному гражданину </w:t>
      </w:r>
      <w:r w:rsidRPr="00C20A76">
        <w:rPr>
          <w:rFonts w:ascii="Times New Roman" w:hAnsi="Times New Roman" w:cs="Times New Roman"/>
          <w:sz w:val="18"/>
          <w:szCs w:val="18"/>
        </w:rPr>
        <w:t xml:space="preserve">при наличии нотариально удостоверенного согласия принимающей стороны на проживание; </w:t>
      </w:r>
    </w:p>
    <w:p w:rsidR="00E67701" w:rsidRPr="00C20A76" w:rsidRDefault="00E67701" w:rsidP="00E67701">
      <w:pPr>
        <w:pStyle w:val="Default"/>
        <w:numPr>
          <w:ilvl w:val="0"/>
          <w:numId w:val="6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постоянно проживающий в РФ иностранный гражданин (лицо без гражданства) имеющий письменное согласие принимающей стороны. </w:t>
      </w:r>
    </w:p>
    <w:p w:rsidR="00E67701" w:rsidRPr="00C20A76" w:rsidRDefault="00E67701" w:rsidP="00E67701">
      <w:pPr>
        <w:pStyle w:val="Default"/>
        <w:numPr>
          <w:ilvl w:val="0"/>
          <w:numId w:val="5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При подаче уведомления об убытии: </w:t>
      </w:r>
    </w:p>
    <w:p w:rsidR="00E67701" w:rsidRPr="00C20A76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гражданин РФ или иностранный гражданин (лицо без гражданства) обладающий правом собственности или правом пользования жилым помещением; </w:t>
      </w:r>
    </w:p>
    <w:p w:rsidR="00E67701" w:rsidRDefault="00E67701" w:rsidP="00E67701">
      <w:pPr>
        <w:pStyle w:val="Default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иностранный гражданин (лицо без гражданства) предоставивший жилое помещение для фактического проживания. </w:t>
      </w:r>
    </w:p>
    <w:p w:rsidR="00FC1F61" w:rsidRDefault="00FC1F61" w:rsidP="00FC1F61">
      <w:pPr>
        <w:pStyle w:val="Default"/>
        <w:ind w:left="1134"/>
        <w:jc w:val="both"/>
        <w:rPr>
          <w:rFonts w:ascii="Times New Roman" w:hAnsi="Times New Roman" w:cs="Times New Roman"/>
          <w:sz w:val="18"/>
          <w:szCs w:val="18"/>
        </w:rPr>
      </w:pP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8"/>
          <w:szCs w:val="20"/>
        </w:rPr>
      </w:pPr>
      <w:r w:rsidRPr="00FC1F61">
        <w:rPr>
          <w:b/>
          <w:bCs/>
          <w:sz w:val="18"/>
          <w:szCs w:val="20"/>
        </w:rPr>
        <w:t xml:space="preserve">Реквизиты для уплаты госпошлины: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sz w:val="16"/>
          <w:szCs w:val="20"/>
        </w:rPr>
        <w:t xml:space="preserve">Наименование получателя платежа: Управление по вопросам миграции ГУ МВД России по Ростовской области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sz w:val="16"/>
          <w:szCs w:val="20"/>
        </w:rPr>
        <w:t xml:space="preserve">Наименование банка: ОТДЕЛЕНИЕ РОСТОВ-НА-ДОНУ БАНКА РОССИИ//УФК по Ростовской области г. Ростов-на-Дону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sz w:val="16"/>
          <w:szCs w:val="20"/>
        </w:rPr>
        <w:t xml:space="preserve">ИНН: 6164049013 КПП: 616401001 БИК: 016015102 ОКТМО: 60701000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sz w:val="16"/>
          <w:szCs w:val="20"/>
        </w:rPr>
        <w:t xml:space="preserve">к/счет – 40102810845370000050 (номер счета банка получателя)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sz w:val="16"/>
          <w:szCs w:val="20"/>
        </w:rPr>
        <w:t xml:space="preserve">р/счет – 03100643000000015800 (номер счета получателя)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sz w:val="16"/>
          <w:szCs w:val="20"/>
        </w:rPr>
        <w:t>КБК: 188 1 08 06000 01 80</w:t>
      </w:r>
      <w:r>
        <w:rPr>
          <w:sz w:val="16"/>
          <w:szCs w:val="20"/>
        </w:rPr>
        <w:t>39</w:t>
      </w:r>
      <w:r w:rsidRPr="00FC1F61">
        <w:rPr>
          <w:sz w:val="16"/>
          <w:szCs w:val="20"/>
        </w:rPr>
        <w:t xml:space="preserve"> 110 (</w:t>
      </w:r>
      <w:r>
        <w:rPr>
          <w:b/>
          <w:bCs/>
          <w:sz w:val="16"/>
          <w:szCs w:val="20"/>
        </w:rPr>
        <w:t>500</w:t>
      </w:r>
      <w:r w:rsidRPr="00FC1F61">
        <w:rPr>
          <w:b/>
          <w:bCs/>
          <w:sz w:val="16"/>
          <w:szCs w:val="20"/>
        </w:rPr>
        <w:t xml:space="preserve"> </w:t>
      </w:r>
      <w:r w:rsidRPr="00FC1F61">
        <w:rPr>
          <w:sz w:val="16"/>
          <w:szCs w:val="20"/>
        </w:rPr>
        <w:t xml:space="preserve">рублей) </w:t>
      </w:r>
    </w:p>
    <w:p w:rsidR="00FC1F61" w:rsidRPr="00FC1F61" w:rsidRDefault="00FC1F61" w:rsidP="00FC1F61">
      <w:pPr>
        <w:pStyle w:val="Default"/>
        <w:spacing w:line="276" w:lineRule="auto"/>
        <w:jc w:val="both"/>
        <w:rPr>
          <w:sz w:val="16"/>
          <w:szCs w:val="20"/>
        </w:rPr>
      </w:pPr>
      <w:r w:rsidRPr="00FC1F61">
        <w:rPr>
          <w:i/>
          <w:iCs/>
          <w:sz w:val="16"/>
          <w:szCs w:val="20"/>
        </w:rPr>
        <w:t xml:space="preserve">Оплатить госпошлину в электронном виде (банковской картой) возможно в МФЦ </w:t>
      </w:r>
    </w:p>
    <w:p w:rsidR="00FC1F61" w:rsidRPr="00C20A76" w:rsidRDefault="00FC1F61" w:rsidP="00FC1F61">
      <w:pPr>
        <w:pStyle w:val="Default"/>
        <w:ind w:left="1134"/>
        <w:jc w:val="both"/>
        <w:rPr>
          <w:rFonts w:ascii="Times New Roman" w:hAnsi="Times New Roman" w:cs="Times New Roman"/>
          <w:sz w:val="18"/>
          <w:szCs w:val="18"/>
        </w:rPr>
      </w:pP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>Прием заявителей в МФЦ осуществляется преимущественно по предварительной записи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Данную услугу Вы можете оформить на портале </w:t>
      </w:r>
      <w:r w:rsidRPr="00C20A76">
        <w:rPr>
          <w:rFonts w:ascii="Times New Roman" w:hAnsi="Times New Roman" w:cs="Times New Roman"/>
          <w:b/>
          <w:bCs/>
          <w:sz w:val="18"/>
          <w:szCs w:val="18"/>
        </w:rPr>
        <w:t>gosuslugi.ru.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Запись осуществляется по телефону </w:t>
      </w:r>
      <w:r w:rsidRPr="00C20A76">
        <w:rPr>
          <w:rFonts w:ascii="Times New Roman" w:hAnsi="Times New Roman" w:cs="Times New Roman"/>
          <w:b/>
          <w:sz w:val="18"/>
          <w:szCs w:val="18"/>
        </w:rPr>
        <w:t>282-55-55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на официальном сайте МФЦ </w:t>
      </w:r>
      <w:hyperlink r:id="rId8" w:history="1">
        <w:r w:rsidRPr="00C20A76">
          <w:rPr>
            <w:rStyle w:val="a9"/>
            <w:rFonts w:ascii="Times New Roman" w:hAnsi="Times New Roman" w:cs="Times New Roman"/>
            <w:b/>
            <w:bCs/>
            <w:sz w:val="18"/>
            <w:szCs w:val="18"/>
          </w:rPr>
          <w:t>http://www.mfcrnd.ru/</w:t>
        </w:r>
      </w:hyperlink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. 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Дополнительную информацию можно получить на портале </w:t>
      </w:r>
      <w:hyperlink r:id="rId9" w:history="1">
        <w:r w:rsidRPr="00C20A76">
          <w:rPr>
            <w:rStyle w:val="a9"/>
            <w:rFonts w:ascii="Times New Roman" w:hAnsi="Times New Roman" w:cs="Times New Roman"/>
            <w:b/>
            <w:bCs/>
            <w:sz w:val="18"/>
            <w:szCs w:val="18"/>
          </w:rPr>
          <w:t>http://gosuslugi.ru/</w:t>
        </w:r>
      </w:hyperlink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, </w:t>
      </w:r>
    </w:p>
    <w:p w:rsidR="00E67701" w:rsidRPr="00C20A76" w:rsidRDefault="00E67701" w:rsidP="00E67701">
      <w:pPr>
        <w:pStyle w:val="Default"/>
        <w:jc w:val="center"/>
        <w:rPr>
          <w:rFonts w:ascii="Times New Roman" w:hAnsi="Times New Roman" w:cs="Times New Roman"/>
          <w:color w:val="4F81BD" w:themeColor="accent1"/>
          <w:sz w:val="18"/>
          <w:szCs w:val="18"/>
          <w:u w:val="single"/>
        </w:rPr>
      </w:pPr>
      <w:r w:rsidRPr="00C20A76">
        <w:rPr>
          <w:rFonts w:ascii="Times New Roman" w:hAnsi="Times New Roman" w:cs="Times New Roman"/>
          <w:b/>
          <w:bCs/>
          <w:color w:val="4F81BD" w:themeColor="accent1"/>
          <w:sz w:val="18"/>
          <w:szCs w:val="18"/>
          <w:u w:val="single"/>
        </w:rPr>
        <w:t>http://www.mfcrnd.ru/.</w:t>
      </w:r>
    </w:p>
    <w:p w:rsidR="00E67701" w:rsidRPr="00C20A76" w:rsidRDefault="00E67701" w:rsidP="00E67701">
      <w:pPr>
        <w:pStyle w:val="Default"/>
        <w:pageBreakBefore/>
        <w:jc w:val="center"/>
        <w:rPr>
          <w:rFonts w:ascii="Times New Roman" w:hAnsi="Times New Roman" w:cs="Times New Roman"/>
          <w:sz w:val="32"/>
          <w:szCs w:val="32"/>
        </w:rPr>
      </w:pPr>
      <w:r w:rsidRPr="00C20A76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Типовой перечень документов: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Общие документы для подачи уведомления о прибытии: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Уведомление (с бланком можно ознакомится на сайте http://www.mfcrnd.ru/ в разделе «Информация о получении услуг»). Оригинал, в 2-х экз. Строго: двусторонняя печать, на каждом листе оборотная сторона! </w:t>
      </w:r>
      <w:r w:rsidRPr="00C20A76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Уведомление оформляется непосредственно заявителем.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2. Документ, удостоверяющий личность принимающей стороны (заявителя) и иностранного гражданина, подлежащего постановке на учет. Оригинал.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i/>
          <w:iCs/>
          <w:sz w:val="18"/>
          <w:szCs w:val="18"/>
        </w:rPr>
        <w:t xml:space="preserve">Для постановки на учет несовершеннолетнего иностранного гражданина в возрасте до 1 года, родившегося на территории РФ, не выезжавшего за пределы территории РФ и не имеющего паспорта иностранного гражданина либо иного документа, удостоверяющего личность иностранного гражданина, документом, удостоверяющим его личность, является свидетельство о рождении этого иностранного гражданина.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3. Документ, подтверждающий право пользования жилым или иным помещением, предоставленным иностранному гражданину для фактического проживания (договор, свидетельство о праве собственности либо иной документ) – в случае отсутствия сведений, содержащихся в указанных документах, в распоряжении органов. </w:t>
      </w:r>
    </w:p>
    <w:p w:rsidR="00E67701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>4. Миграционная карта (</w:t>
      </w:r>
      <w:r w:rsidRPr="00C20A76">
        <w:rPr>
          <w:rFonts w:ascii="Times New Roman" w:hAnsi="Times New Roman" w:cs="Times New Roman"/>
          <w:i/>
          <w:iCs/>
          <w:sz w:val="18"/>
          <w:szCs w:val="18"/>
        </w:rPr>
        <w:t>по желанию</w:t>
      </w:r>
      <w:r w:rsidRPr="00C20A76">
        <w:rPr>
          <w:rFonts w:ascii="Times New Roman" w:hAnsi="Times New Roman" w:cs="Times New Roman"/>
          <w:sz w:val="18"/>
          <w:szCs w:val="18"/>
        </w:rPr>
        <w:t xml:space="preserve">). Оригинал. </w:t>
      </w:r>
    </w:p>
    <w:p w:rsidR="00FC1F61" w:rsidRPr="00C20A76" w:rsidRDefault="00FC1F6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5. Государственная пошлина.</w:t>
      </w:r>
      <w:bookmarkStart w:id="0" w:name="_GoBack"/>
      <w:bookmarkEnd w:id="0"/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  <w:u w:val="single"/>
        </w:rPr>
        <w:t xml:space="preserve">Случаи, при которых требуется представление дополнительных документов: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 xml:space="preserve">При изменении данных, ранее представленных при постановке на миграционный учет (Ф.И.О., гражданство, пол, профессия и т.п.):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Заявление;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2. Документ, подтверждающий изменения, ранее представленных данных.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 xml:space="preserve">При подаче уведомления о прибытии </w:t>
      </w: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постоянно проживающим </w:t>
      </w:r>
      <w:r w:rsidRPr="00C20A76">
        <w:rPr>
          <w:rFonts w:ascii="Times New Roman" w:hAnsi="Times New Roman" w:cs="Times New Roman"/>
          <w:b/>
          <w:sz w:val="18"/>
          <w:szCs w:val="18"/>
        </w:rPr>
        <w:t xml:space="preserve">в РФ иностранным гражданином (лицом без гражданства):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Письменное согласие на проживание.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 xml:space="preserve">При подаче уведомления о прибытии иностранным гражданином (лицом без гражданства), в случае наличия препятствий у принимающей стороны подать уведомление о прибытии: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Документ, подтверждающий уважительные причины, препятствующие принимающей стороне самостоятельно подать уведомление о прибытии.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20A76">
        <w:rPr>
          <w:rFonts w:ascii="Times New Roman" w:hAnsi="Times New Roman" w:cs="Times New Roman"/>
          <w:b/>
          <w:sz w:val="18"/>
          <w:szCs w:val="18"/>
        </w:rPr>
        <w:t>При постановке на учет иностранного гражданина, в случае если помещение, предоставленное иностранному гражданину для фактического проживания (временного пребывания), принадлежит на праве собственности гражданину РФ</w:t>
      </w:r>
      <w:r w:rsidR="00141B38">
        <w:rPr>
          <w:rFonts w:ascii="Times New Roman" w:hAnsi="Times New Roman" w:cs="Times New Roman"/>
          <w:b/>
          <w:sz w:val="18"/>
          <w:szCs w:val="18"/>
        </w:rPr>
        <w:t>,</w:t>
      </w:r>
      <w:r w:rsidRPr="00C20A76">
        <w:rPr>
          <w:rFonts w:ascii="Times New Roman" w:hAnsi="Times New Roman" w:cs="Times New Roman"/>
          <w:b/>
          <w:sz w:val="18"/>
          <w:szCs w:val="18"/>
        </w:rPr>
        <w:t xml:space="preserve"> постоянно проживающему за пределами РФ, иностранному гражданину, находящим</w:t>
      </w:r>
      <w:r w:rsidR="00141B38">
        <w:rPr>
          <w:rFonts w:ascii="Times New Roman" w:hAnsi="Times New Roman" w:cs="Times New Roman"/>
          <w:b/>
          <w:sz w:val="18"/>
          <w:szCs w:val="18"/>
        </w:rPr>
        <w:t>у</w:t>
      </w:r>
      <w:r w:rsidRPr="00C20A76">
        <w:rPr>
          <w:rFonts w:ascii="Times New Roman" w:hAnsi="Times New Roman" w:cs="Times New Roman"/>
          <w:b/>
          <w:sz w:val="18"/>
          <w:szCs w:val="18"/>
        </w:rPr>
        <w:t xml:space="preserve">ся за пределами РФ: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Нотариально удостоверенное согласие на проживание.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Общие документы для подачи уведомления об убытии: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1. Уведомление (с бланком можно ознакомится на сайте http://www.mfcrnd.ru/ в разделе «Информация о получении услуг»). Оригинал, в 2-х экз. Строго: двусторонняя печать, на каждом листе оборотная сторона! </w:t>
      </w:r>
      <w:r w:rsidRPr="00C20A76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Уведомление оформляется непосредственно заявителем. </w:t>
      </w:r>
    </w:p>
    <w:p w:rsidR="00E67701" w:rsidRPr="00C20A76" w:rsidRDefault="00E67701" w:rsidP="00E67701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C20A76">
        <w:rPr>
          <w:rFonts w:ascii="Times New Roman" w:hAnsi="Times New Roman" w:cs="Times New Roman"/>
          <w:sz w:val="18"/>
          <w:szCs w:val="18"/>
        </w:rPr>
        <w:t xml:space="preserve">2. Документ, удостоверяющий личность. Оригинал. </w:t>
      </w:r>
    </w:p>
    <w:p w:rsidR="00E67701" w:rsidRPr="00C20A76" w:rsidRDefault="00E67701" w:rsidP="00E67701">
      <w:pPr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:rsidR="00252844" w:rsidRPr="00C20A76" w:rsidRDefault="00E67701" w:rsidP="00E67701">
      <w:pPr>
        <w:jc w:val="center"/>
        <w:rPr>
          <w:rFonts w:ascii="Times New Roman" w:hAnsi="Times New Roman" w:cs="Times New Roman"/>
          <w:color w:val="4F81BD" w:themeColor="accent1"/>
          <w:sz w:val="18"/>
          <w:szCs w:val="18"/>
          <w:u w:val="single"/>
        </w:rPr>
      </w:pPr>
      <w:r w:rsidRPr="00C20A76">
        <w:rPr>
          <w:rFonts w:ascii="Times New Roman" w:hAnsi="Times New Roman" w:cs="Times New Roman"/>
          <w:b/>
          <w:bCs/>
          <w:sz w:val="18"/>
          <w:szCs w:val="18"/>
        </w:rPr>
        <w:t>Остались вопросы?</w:t>
      </w:r>
      <w:r w:rsidR="00393A54"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C20A76">
        <w:rPr>
          <w:rFonts w:ascii="Times New Roman" w:hAnsi="Times New Roman" w:cs="Times New Roman"/>
          <w:b/>
          <w:bCs/>
          <w:sz w:val="18"/>
          <w:szCs w:val="18"/>
        </w:rPr>
        <w:t xml:space="preserve">Пройдите консультацию на сайте </w:t>
      </w:r>
      <w:r w:rsidRPr="00C20A76">
        <w:rPr>
          <w:rFonts w:ascii="Times New Roman" w:hAnsi="Times New Roman" w:cs="Times New Roman"/>
          <w:b/>
          <w:bCs/>
          <w:color w:val="4F81BD" w:themeColor="accent1"/>
          <w:sz w:val="18"/>
          <w:szCs w:val="18"/>
          <w:u w:val="single"/>
        </w:rPr>
        <w:t>http://gosuslugi.ru/ или http://www.mfcrnd.ru/</w:t>
      </w:r>
    </w:p>
    <w:p w:rsidR="00C20A76" w:rsidRPr="00C20A76" w:rsidRDefault="00C20A76">
      <w:pPr>
        <w:jc w:val="center"/>
        <w:rPr>
          <w:rFonts w:ascii="Times New Roman" w:hAnsi="Times New Roman" w:cs="Times New Roman"/>
          <w:color w:val="4F81BD" w:themeColor="accent1"/>
          <w:sz w:val="18"/>
          <w:szCs w:val="18"/>
          <w:u w:val="single"/>
        </w:rPr>
      </w:pPr>
    </w:p>
    <w:sectPr w:rsidR="00C20A76" w:rsidRPr="00C20A76" w:rsidSect="0028709B">
      <w:headerReference w:type="default" r:id="rId10"/>
      <w:type w:val="continuous"/>
      <w:pgSz w:w="9930" w:h="13040"/>
      <w:pgMar w:top="420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7A7" w:rsidRDefault="006777A7" w:rsidP="00725F88">
      <w:r>
        <w:separator/>
      </w:r>
    </w:p>
  </w:endnote>
  <w:endnote w:type="continuationSeparator" w:id="0">
    <w:p w:rsidR="006777A7" w:rsidRPr="0028709B" w:rsidRDefault="006777A7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7A7" w:rsidRDefault="006777A7" w:rsidP="00725F88">
      <w:r>
        <w:separator/>
      </w:r>
    </w:p>
  </w:footnote>
  <w:footnote w:type="continuationSeparator" w:id="0">
    <w:p w:rsidR="006777A7" w:rsidRDefault="006777A7" w:rsidP="00725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EEB" w:rsidRDefault="00FC1F61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05204"/>
    <w:multiLevelType w:val="hybridMultilevel"/>
    <w:tmpl w:val="572218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C35B32"/>
    <w:multiLevelType w:val="hybridMultilevel"/>
    <w:tmpl w:val="92F2E6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 w15:restartNumberingAfterBreak="0">
    <w:nsid w:val="54B61529"/>
    <w:multiLevelType w:val="hybridMultilevel"/>
    <w:tmpl w:val="E50A7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844"/>
    <w:rsid w:val="0004019C"/>
    <w:rsid w:val="000625A6"/>
    <w:rsid w:val="00082A26"/>
    <w:rsid w:val="000B4794"/>
    <w:rsid w:val="00116303"/>
    <w:rsid w:val="00141B38"/>
    <w:rsid w:val="001C0384"/>
    <w:rsid w:val="001C529E"/>
    <w:rsid w:val="00231A87"/>
    <w:rsid w:val="00252844"/>
    <w:rsid w:val="00277E82"/>
    <w:rsid w:val="0028709B"/>
    <w:rsid w:val="002E1DC7"/>
    <w:rsid w:val="00330A32"/>
    <w:rsid w:val="003339F0"/>
    <w:rsid w:val="00333A60"/>
    <w:rsid w:val="00352008"/>
    <w:rsid w:val="003671FB"/>
    <w:rsid w:val="00393A54"/>
    <w:rsid w:val="00400381"/>
    <w:rsid w:val="00413D8C"/>
    <w:rsid w:val="004A418B"/>
    <w:rsid w:val="00500E04"/>
    <w:rsid w:val="00504301"/>
    <w:rsid w:val="005C4F18"/>
    <w:rsid w:val="005D76F0"/>
    <w:rsid w:val="005E098F"/>
    <w:rsid w:val="00602A37"/>
    <w:rsid w:val="00626785"/>
    <w:rsid w:val="006777A7"/>
    <w:rsid w:val="00725F88"/>
    <w:rsid w:val="00732239"/>
    <w:rsid w:val="0079134C"/>
    <w:rsid w:val="007A4C25"/>
    <w:rsid w:val="00855BC0"/>
    <w:rsid w:val="008C53DF"/>
    <w:rsid w:val="008E25E7"/>
    <w:rsid w:val="00933E8E"/>
    <w:rsid w:val="0094493C"/>
    <w:rsid w:val="009F24B9"/>
    <w:rsid w:val="00A345EB"/>
    <w:rsid w:val="00AA4EEB"/>
    <w:rsid w:val="00AC0D84"/>
    <w:rsid w:val="00AD2DDF"/>
    <w:rsid w:val="00AF1893"/>
    <w:rsid w:val="00B64DAB"/>
    <w:rsid w:val="00B83F56"/>
    <w:rsid w:val="00BB6CBE"/>
    <w:rsid w:val="00BC2F00"/>
    <w:rsid w:val="00C20A76"/>
    <w:rsid w:val="00C254B0"/>
    <w:rsid w:val="00CC5996"/>
    <w:rsid w:val="00CD0204"/>
    <w:rsid w:val="00CE0C00"/>
    <w:rsid w:val="00CF5FDF"/>
    <w:rsid w:val="00D343F0"/>
    <w:rsid w:val="00D52E94"/>
    <w:rsid w:val="00E50F6F"/>
    <w:rsid w:val="00E60986"/>
    <w:rsid w:val="00E65D4B"/>
    <w:rsid w:val="00E67701"/>
    <w:rsid w:val="00E863DA"/>
    <w:rsid w:val="00EA7DE6"/>
    <w:rsid w:val="00ED3E43"/>
    <w:rsid w:val="00EF4660"/>
    <w:rsid w:val="00F24AEF"/>
    <w:rsid w:val="00F54086"/>
    <w:rsid w:val="00F56F85"/>
    <w:rsid w:val="00FC1F61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2733B87"/>
  <w15:docId w15:val="{08DF3BB3-298F-43FF-8466-C2D2EC4B9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E67701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4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787AFA-3031-4960-AD78-766FFA4C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858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Иващенко Светлана Анатольевна</cp:lastModifiedBy>
  <cp:revision>2</cp:revision>
  <cp:lastPrinted>2023-12-28T08:17:00Z</cp:lastPrinted>
  <dcterms:created xsi:type="dcterms:W3CDTF">2025-09-15T11:27:00Z</dcterms:created>
  <dcterms:modified xsi:type="dcterms:W3CDTF">2025-09-15T11:27:00Z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