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620" w:rsidRPr="00CF7B2B" w:rsidRDefault="00E21620" w:rsidP="00E21620">
      <w:pPr>
        <w:spacing w:after="0"/>
        <w:jc w:val="center"/>
        <w:rPr>
          <w:rFonts w:ascii="Times New Roman" w:hAnsi="Times New Roman"/>
          <w:b/>
          <w:sz w:val="52"/>
          <w:szCs w:val="56"/>
          <w:u w:val="single"/>
        </w:rPr>
      </w:pPr>
      <w:r w:rsidRPr="00CF7B2B">
        <w:rPr>
          <w:rFonts w:ascii="Times New Roman" w:hAnsi="Times New Roman"/>
          <w:b/>
          <w:sz w:val="52"/>
          <w:szCs w:val="56"/>
          <w:u w:val="single"/>
        </w:rPr>
        <w:t>Лист информирования</w:t>
      </w:r>
    </w:p>
    <w:p w:rsidR="00E21620" w:rsidRPr="00DE6C27" w:rsidRDefault="00E21620" w:rsidP="00E21620">
      <w:pPr>
        <w:spacing w:after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E21620" w:rsidRPr="00E21620" w:rsidRDefault="00E21620" w:rsidP="00CF7B2B">
      <w:pPr>
        <w:autoSpaceDE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964">
        <w:rPr>
          <w:rFonts w:ascii="Times New Roman" w:hAnsi="Times New Roman"/>
          <w:b/>
          <w:sz w:val="28"/>
          <w:szCs w:val="28"/>
        </w:rPr>
        <w:t>Услуга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21620">
        <w:rPr>
          <w:rFonts w:ascii="Times New Roman" w:eastAsia="Times New Roman" w:hAnsi="Times New Roman"/>
          <w:sz w:val="28"/>
          <w:szCs w:val="28"/>
          <w:lang w:eastAsia="ru-RU"/>
        </w:rPr>
        <w:t>Выдача сертификата на региональный материнский капитал</w:t>
      </w:r>
    </w:p>
    <w:p w:rsidR="00CF7B2B" w:rsidRDefault="00E21620" w:rsidP="00CF7B2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Орган</w:t>
      </w:r>
      <w:r>
        <w:rPr>
          <w:rFonts w:ascii="Times New Roman" w:hAnsi="Times New Roman"/>
          <w:b/>
          <w:sz w:val="28"/>
          <w:szCs w:val="28"/>
        </w:rPr>
        <w:t>,</w:t>
      </w:r>
      <w:r w:rsidRPr="00923964">
        <w:rPr>
          <w:rFonts w:ascii="Times New Roman" w:hAnsi="Times New Roman"/>
          <w:b/>
          <w:sz w:val="28"/>
          <w:szCs w:val="28"/>
        </w:rPr>
        <w:t xml:space="preserve"> предоставляющий услугу: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  <w:r w:rsidR="00CF7B2B" w:rsidRPr="00CF7B2B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социальной защиты населения района города </w:t>
      </w:r>
      <w:r w:rsidR="00CF7B2B">
        <w:rPr>
          <w:rFonts w:ascii="Times New Roman" w:eastAsia="Times New Roman" w:hAnsi="Times New Roman"/>
          <w:sz w:val="28"/>
          <w:szCs w:val="28"/>
          <w:lang w:eastAsia="ru-RU"/>
        </w:rPr>
        <w:t>Ростова-на-Дону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Срок оказания услуги:</w:t>
      </w:r>
      <w:r w:rsidRPr="00923964">
        <w:rPr>
          <w:rFonts w:ascii="Times New Roman" w:hAnsi="Times New Roman"/>
          <w:sz w:val="28"/>
          <w:szCs w:val="28"/>
        </w:rPr>
        <w:t xml:space="preserve"> 30 рабочих дней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Услуга предоставляется:</w:t>
      </w:r>
      <w:r w:rsidRPr="00923964">
        <w:rPr>
          <w:rFonts w:ascii="Times New Roman" w:hAnsi="Times New Roman"/>
          <w:sz w:val="28"/>
          <w:szCs w:val="28"/>
        </w:rPr>
        <w:t xml:space="preserve"> бесплатно</w:t>
      </w:r>
    </w:p>
    <w:p w:rsidR="00B16AF2" w:rsidRDefault="00E21620" w:rsidP="00CF7B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Категория получателей: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женщин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родившие (усыновившие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) третьего ребенка или последующих детей в период с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br/>
        <w:t>0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аря 2012 года по 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года, если они ранее не воспользовались правом на получение регионального материнского капитала;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мужчин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являющиеся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единственными усыновителями третьего ребенка или последующих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етей, ранее не воспользовавшиеся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правом на получение регионального материнского капитала, если решение суда об усыновлении вступило в законную силу в период с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аря 2012 года по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>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года;</w:t>
      </w:r>
    </w:p>
    <w:p w:rsidR="00E21620" w:rsidRDefault="00E21620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37B" w:rsidRDefault="0009037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F7B2B" w:rsidRDefault="00CF7B2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9037B" w:rsidRPr="0009037B" w:rsidRDefault="0009037B" w:rsidP="0009037B">
      <w:pPr>
        <w:spacing w:line="290" w:lineRule="auto"/>
        <w:jc w:val="center"/>
        <w:rPr>
          <w:rFonts w:ascii="Times New Roman" w:hAnsi="Times New Roman"/>
          <w:sz w:val="20"/>
        </w:rPr>
      </w:pPr>
      <w:r w:rsidRPr="00694766">
        <w:rPr>
          <w:rFonts w:ascii="Times New Roman" w:hAnsi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/>
          <w:b/>
          <w:bCs/>
          <w:sz w:val="20"/>
        </w:rPr>
        <w:t xml:space="preserve"> </w:t>
      </w:r>
      <w:r w:rsidRPr="00694766">
        <w:rPr>
          <w:rFonts w:ascii="Times New Roman" w:hAnsi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/>
          <w:b/>
          <w:bCs/>
          <w:sz w:val="20"/>
          <w:u w:val="single"/>
        </w:rPr>
        <w:t>аличии полного пакета документов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>Запись осуществляется по телефону 282-55-55</w:t>
      </w:r>
      <w:r>
        <w:rPr>
          <w:rFonts w:ascii="Times New Roman" w:hAnsi="Times New Roman"/>
          <w:b/>
          <w:bCs/>
          <w:sz w:val="32"/>
          <w:szCs w:val="32"/>
        </w:rPr>
        <w:t>,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на официальном сайте </w:t>
      </w:r>
      <w:hyperlink r:id="rId7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>.</w:t>
      </w:r>
    </w:p>
    <w:p w:rsidR="00E21620" w:rsidRDefault="00E21620" w:rsidP="00E21620">
      <w:pPr>
        <w:spacing w:after="0"/>
        <w:jc w:val="center"/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Дополнительную информацию </w:t>
      </w:r>
      <w:r w:rsidR="0009037B">
        <w:rPr>
          <w:rFonts w:ascii="Times New Roman" w:hAnsi="Times New Roman"/>
          <w:b/>
          <w:bCs/>
          <w:sz w:val="32"/>
          <w:szCs w:val="32"/>
        </w:rPr>
        <w:t>Вы можете получить на портале</w:t>
      </w:r>
      <w:r w:rsidRPr="00A971CB">
        <w:rPr>
          <w:rFonts w:ascii="Times New Roman" w:hAnsi="Times New Roman"/>
          <w:b/>
          <w:bCs/>
          <w:sz w:val="32"/>
          <w:szCs w:val="32"/>
        </w:rPr>
        <w:t xml:space="preserve"> </w:t>
      </w:r>
      <w:hyperlink r:id="rId8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</w:p>
    <w:p w:rsidR="00B16AF2" w:rsidRDefault="00B16AF2" w:rsidP="00E21620">
      <w:pPr>
        <w:spacing w:after="0"/>
        <w:jc w:val="center"/>
      </w:pPr>
    </w:p>
    <w:p w:rsidR="0009037B" w:rsidRDefault="00E21620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FD0BA7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lastRenderedPageBreak/>
        <w:t>Типовой перечень документов:</w:t>
      </w:r>
    </w:p>
    <w:p w:rsidR="0009037B" w:rsidRDefault="0009037B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Заявление.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>Оформляется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при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подаче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документов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(либо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предоставляется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самостоятельно)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(с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бланком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заявления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можно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ознакомиться</w:t>
      </w:r>
      <w:r w:rsidRPr="00CF7B2B">
        <w:rPr>
          <w:rFonts w:ascii="Times New Roman" w:hAnsi="Times New Roman"/>
          <w:color w:val="151616"/>
          <w:spacing w:val="4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на</w:t>
      </w:r>
      <w:r w:rsidRPr="00CF7B2B">
        <w:rPr>
          <w:rFonts w:ascii="Times New Roman" w:hAnsi="Times New Roman"/>
          <w:color w:val="151616"/>
          <w:spacing w:val="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3"/>
          <w:sz w:val="28"/>
          <w:szCs w:val="28"/>
        </w:rPr>
        <w:t xml:space="preserve">сайте </w:t>
      </w:r>
      <w:hyperlink r:id="rId9">
        <w:r w:rsidRPr="00CF7B2B">
          <w:rPr>
            <w:rFonts w:ascii="Times New Roman" w:hAnsi="Times New Roman"/>
            <w:color w:val="50239D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color w:val="50239D"/>
            <w:spacing w:val="-3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color w:val="4D249C"/>
          <w:spacing w:val="-3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color w:val="4D249C"/>
          <w:spacing w:val="-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«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Информация</w:t>
      </w:r>
      <w:r w:rsidRPr="00CF7B2B">
        <w:rPr>
          <w:rFonts w:ascii="Times New Roman" w:hAnsi="Times New Roman"/>
          <w:i/>
          <w:color w:val="4D249C"/>
          <w:spacing w:val="-5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»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</w:t>
      </w:r>
      <w:r w:rsidRPr="00CF7B2B">
        <w:rPr>
          <w:rFonts w:ascii="Times New Roman" w:hAnsi="Times New Roman"/>
          <w:color w:val="151616"/>
          <w:spacing w:val="-5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</w:t>
      </w:r>
      <w:r w:rsidRPr="00CF7B2B">
        <w:rPr>
          <w:rFonts w:ascii="Times New Roman" w:hAnsi="Times New Roman"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 xml:space="preserve">Оригинал. 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Нотариальная доверенность, подтверждающая право представителя (доверенного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лица).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Оригинал,</w:t>
      </w:r>
      <w:r w:rsidRPr="00CF7B2B">
        <w:rPr>
          <w:rFonts w:ascii="Times New Roman" w:hAnsi="Times New Roman"/>
          <w:color w:val="151616"/>
          <w:spacing w:val="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копия. 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 представителя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 Оригинал.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2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рождении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(детей).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Оригинал.</w:t>
      </w:r>
    </w:p>
    <w:p w:rsid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>
        <w:rPr>
          <w:rFonts w:ascii="Times New Roman" w:hAnsi="Times New Roman"/>
          <w:color w:val="151616"/>
          <w:spacing w:val="-1"/>
          <w:sz w:val="28"/>
          <w:szCs w:val="28"/>
        </w:rPr>
        <w:t>Правовой акт об усыновлении ребенка (для усыновленных детей). Оригинал и копия.</w:t>
      </w:r>
      <w:r w:rsidRPr="0004260C">
        <w:rPr>
          <w:rFonts w:ascii="Times New Roman" w:hAnsi="Times New Roman"/>
          <w:color w:val="151616"/>
          <w:sz w:val="28"/>
          <w:szCs w:val="28"/>
        </w:rPr>
        <w:t xml:space="preserve"> 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9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заключении (расторжении) брака, свидетельство</w:t>
      </w:r>
      <w:r w:rsidRPr="00CF7B2B">
        <w:rPr>
          <w:rFonts w:ascii="Times New Roman" w:hAnsi="Times New Roman"/>
          <w:color w:val="151616"/>
          <w:spacing w:val="-5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перемене имени, свидетельство об установлении отцовства. Оригинал.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В</w:t>
      </w:r>
      <w:r w:rsidRPr="00CF7B2B">
        <w:rPr>
          <w:rFonts w:ascii="Times New Roman" w:hAnsi="Times New Roman"/>
          <w:i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случае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различия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фамилии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pacing w:val="-1"/>
          <w:sz w:val="28"/>
          <w:szCs w:val="28"/>
        </w:rPr>
      </w:pP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t xml:space="preserve">Справка об отсутствии стипендии (для граждан до 23 лет, обучающихся </w:t>
      </w: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br/>
        <w:t>в образовательных организациях начального, среднего и высшего профессионального образования по очной форме обучения).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Документы,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подтверждающие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доходы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всех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членов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семьи</w:t>
      </w:r>
      <w:r w:rsidRPr="00CF7B2B">
        <w:rPr>
          <w:rFonts w:ascii="Times New Roman" w:hAnsi="Times New Roman"/>
          <w:color w:val="151616"/>
          <w:spacing w:val="-5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 Оригинал. (</w:t>
      </w:r>
      <w:r w:rsidR="00BF04C5" w:rsidRPr="00BF04C5">
        <w:rPr>
          <w:rFonts w:ascii="Times New Roman" w:hAnsi="Times New Roman"/>
          <w:i/>
          <w:color w:val="151616"/>
          <w:sz w:val="28"/>
          <w:szCs w:val="28"/>
        </w:rPr>
        <w:t xml:space="preserve">Сведения о доходах семьи представляются за три </w:t>
      </w:r>
      <w:r w:rsidR="006C3340">
        <w:rPr>
          <w:rFonts w:ascii="Times New Roman" w:hAnsi="Times New Roman"/>
          <w:i/>
          <w:color w:val="151616"/>
          <w:sz w:val="28"/>
          <w:szCs w:val="28"/>
        </w:rPr>
        <w:t xml:space="preserve">последних </w:t>
      </w:r>
      <w:r w:rsidR="00BF04C5" w:rsidRPr="00BF04C5">
        <w:rPr>
          <w:rFonts w:ascii="Times New Roman" w:hAnsi="Times New Roman"/>
          <w:i/>
          <w:color w:val="151616"/>
          <w:sz w:val="28"/>
          <w:szCs w:val="28"/>
        </w:rPr>
        <w:t>календарных месяца, предшествующих одному календарному месяцу перед месяцем подачи заявления</w:t>
      </w:r>
      <w:r w:rsidR="00BB21CB">
        <w:rPr>
          <w:rFonts w:ascii="Times New Roman" w:hAnsi="Times New Roman"/>
          <w:i/>
          <w:color w:val="151616"/>
          <w:sz w:val="28"/>
          <w:szCs w:val="28"/>
        </w:rPr>
        <w:t xml:space="preserve">.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 xml:space="preserve">С полным перечнем видов доходов можно ознакомиться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на</w:t>
      </w:r>
      <w:r w:rsidRPr="00CF7B2B">
        <w:rPr>
          <w:rFonts w:ascii="Times New Roman" w:hAnsi="Times New Roman"/>
          <w:i/>
          <w:color w:val="151616"/>
          <w:spacing w:val="2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сайте</w:t>
      </w:r>
      <w:r w:rsidRPr="00CF7B2B">
        <w:rPr>
          <w:rFonts w:ascii="Times New Roman" w:hAnsi="Times New Roman"/>
          <w:i/>
          <w:color w:val="50239D"/>
          <w:spacing w:val="-22"/>
          <w:sz w:val="28"/>
          <w:szCs w:val="28"/>
        </w:rPr>
        <w:t xml:space="preserve"> </w:t>
      </w:r>
      <w:hyperlink r:id="rId10">
        <w:r w:rsidRPr="00CF7B2B">
          <w:rPr>
            <w:rFonts w:ascii="Times New Roman" w:hAnsi="Times New Roman"/>
            <w:i/>
            <w:color w:val="50239D"/>
            <w:spacing w:val="-1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i/>
            <w:color w:val="4D249C"/>
            <w:spacing w:val="-18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i/>
          <w:color w:val="4D249C"/>
          <w:spacing w:val="-2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i/>
          <w:color w:val="4D249C"/>
          <w:spacing w:val="-26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 xml:space="preserve">«Информация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 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услуг»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)</w:t>
      </w:r>
      <w:r w:rsidR="0004260C">
        <w:rPr>
          <w:rFonts w:ascii="Times New Roman" w:hAnsi="Times New Roman"/>
          <w:i/>
          <w:color w:val="151616"/>
          <w:sz w:val="28"/>
          <w:szCs w:val="28"/>
        </w:rPr>
        <w:t>.</w:t>
      </w:r>
    </w:p>
    <w:p w:rsidR="0009037B" w:rsidRPr="003B1E50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04260C">
        <w:rPr>
          <w:rFonts w:ascii="Times New Roman" w:hAnsi="Times New Roman"/>
          <w:color w:val="151616"/>
          <w:sz w:val="28"/>
          <w:szCs w:val="28"/>
        </w:rPr>
        <w:t>Сведения о реквизитах счета в кредитной организации (карта "МИР" любого Российского банка), открытые на имя заявителя (для внесения данных в заявление).</w:t>
      </w:r>
    </w:p>
    <w:p w:rsidR="0009037B" w:rsidRDefault="004F58B7" w:rsidP="004F58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1305D9">
        <w:rPr>
          <w:rFonts w:ascii="Times New Roman" w:hAnsi="Times New Roman"/>
          <w:b/>
          <w:sz w:val="28"/>
          <w:szCs w:val="28"/>
        </w:rPr>
        <w:t xml:space="preserve"> </w:t>
      </w:r>
      <w:r w:rsidR="001305D9">
        <w:rPr>
          <w:rFonts w:ascii="Times New Roman" w:hAnsi="Times New Roman"/>
          <w:b/>
          <w:sz w:val="28"/>
          <w:szCs w:val="28"/>
        </w:rPr>
        <w:tab/>
      </w:r>
      <w:r w:rsidRPr="004F58B7">
        <w:rPr>
          <w:rFonts w:ascii="Times New Roman" w:hAnsi="Times New Roman"/>
          <w:sz w:val="28"/>
          <w:szCs w:val="28"/>
        </w:rPr>
        <w:t>Для семей, в которых с 01 января 2025 года родились третьи и последующие дети, предоставление меры социальной поддержки осуществляется без учета доходов семьи и оценки нуждаемости исходя из уровня имущественной обеспеченности</w:t>
      </w:r>
      <w:r w:rsidR="00054CA0">
        <w:rPr>
          <w:rFonts w:ascii="Times New Roman" w:hAnsi="Times New Roman"/>
          <w:sz w:val="28"/>
          <w:szCs w:val="28"/>
        </w:rPr>
        <w:t>.</w:t>
      </w:r>
    </w:p>
    <w:p w:rsidR="00054CA0" w:rsidRPr="004F58B7" w:rsidRDefault="00054CA0" w:rsidP="001305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на получе</w:t>
      </w:r>
      <w:r w:rsidR="001305D9">
        <w:rPr>
          <w:rFonts w:ascii="Times New Roman" w:hAnsi="Times New Roman"/>
          <w:sz w:val="28"/>
          <w:szCs w:val="28"/>
        </w:rPr>
        <w:t>ние реги</w:t>
      </w:r>
      <w:r>
        <w:rPr>
          <w:rFonts w:ascii="Times New Roman" w:hAnsi="Times New Roman"/>
          <w:sz w:val="28"/>
          <w:szCs w:val="28"/>
        </w:rPr>
        <w:t>онального материнского капитала сохраняется за малоимущими семьями, имеющих трех и более детей</w:t>
      </w:r>
      <w:r w:rsidR="001305D9">
        <w:rPr>
          <w:rFonts w:ascii="Times New Roman" w:hAnsi="Times New Roman"/>
          <w:sz w:val="28"/>
          <w:szCs w:val="28"/>
        </w:rPr>
        <w:t xml:space="preserve">, рожденных (усыновленных или удочеренных) в </w:t>
      </w:r>
      <w:proofErr w:type="gramStart"/>
      <w:r w:rsidR="001305D9">
        <w:rPr>
          <w:rFonts w:ascii="Times New Roman" w:hAnsi="Times New Roman"/>
          <w:sz w:val="28"/>
          <w:szCs w:val="28"/>
        </w:rPr>
        <w:t>период  с</w:t>
      </w:r>
      <w:proofErr w:type="gramEnd"/>
      <w:r w:rsidR="001305D9">
        <w:rPr>
          <w:rFonts w:ascii="Times New Roman" w:hAnsi="Times New Roman"/>
          <w:sz w:val="28"/>
          <w:szCs w:val="28"/>
        </w:rPr>
        <w:t xml:space="preserve"> 01 января 2012 года по 31 декабря 2024 года включительно, с учетом оценки </w:t>
      </w:r>
      <w:proofErr w:type="spellStart"/>
      <w:r w:rsidR="001305D9">
        <w:rPr>
          <w:rFonts w:ascii="Times New Roman" w:hAnsi="Times New Roman"/>
          <w:sz w:val="28"/>
          <w:szCs w:val="28"/>
        </w:rPr>
        <w:t>малоимущности</w:t>
      </w:r>
      <w:proofErr w:type="spellEnd"/>
      <w:r w:rsidR="001305D9">
        <w:rPr>
          <w:rFonts w:ascii="Times New Roman" w:hAnsi="Times New Roman"/>
          <w:sz w:val="28"/>
          <w:szCs w:val="28"/>
        </w:rPr>
        <w:t xml:space="preserve"> и уров</w:t>
      </w:r>
      <w:r w:rsidR="0039769E">
        <w:rPr>
          <w:rFonts w:ascii="Times New Roman" w:hAnsi="Times New Roman"/>
          <w:sz w:val="28"/>
          <w:szCs w:val="28"/>
        </w:rPr>
        <w:t>ня имущественной обеспеченности (не распространяется  при рассмотрении заявлений членов семей участников специальной военной операции).</w:t>
      </w:r>
    </w:p>
    <w:p w:rsidR="0009037B" w:rsidRPr="00CF7B2B" w:rsidRDefault="00A56A21" w:rsidP="00CF7B2B">
      <w:pPr>
        <w:spacing w:after="0"/>
        <w:jc w:val="center"/>
        <w:rPr>
          <w:rFonts w:ascii="Times New Roman" w:hAnsi="Times New Roman"/>
          <w:b/>
          <w:color w:val="151616"/>
          <w:spacing w:val="-5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489585</wp:posOffset>
                </wp:positionV>
                <wp:extent cx="35560" cy="635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6350"/>
                        </a:xfrm>
                        <a:prstGeom prst="rect">
                          <a:avLst/>
                        </a:pr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41E49" id="Rectangle 2" o:spid="_x0000_s1026" style="position:absolute;margin-left:133.9pt;margin-top:38.55pt;width:2.8pt;height: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" fillcolor="#151616" stroked="f">
                <w10:wrap type="topAndBottom" anchorx="page"/>
              </v:rect>
            </w:pict>
          </mc:Fallback>
        </mc:AlternateConten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Остались</w:t>
      </w:r>
      <w:r w:rsidR="0009037B" w:rsidRPr="00CF7B2B">
        <w:rPr>
          <w:rFonts w:ascii="Times New Roman" w:hAnsi="Times New Roman"/>
          <w:b/>
          <w:color w:val="151616"/>
          <w:spacing w:val="-11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вопросы?</w:t>
      </w:r>
      <w:r w:rsidR="0009037B" w:rsidRPr="00CF7B2B">
        <w:rPr>
          <w:rFonts w:ascii="Times New Roman" w:hAnsi="Times New Roman"/>
          <w:b/>
          <w:color w:val="151616"/>
          <w:spacing w:val="-9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Пройдите</w:t>
      </w:r>
      <w:r w:rsidR="0009037B" w:rsidRPr="00CF7B2B">
        <w:rPr>
          <w:rFonts w:ascii="Times New Roman" w:hAnsi="Times New Roman"/>
          <w:b/>
          <w:color w:val="151616"/>
          <w:spacing w:val="-5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консультацию</w:t>
      </w:r>
      <w:r w:rsidR="0009037B" w:rsidRPr="00CF7B2B">
        <w:rPr>
          <w:rFonts w:ascii="Times New Roman" w:hAnsi="Times New Roman"/>
          <w:b/>
          <w:color w:val="151616"/>
          <w:spacing w:val="-13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на</w:t>
      </w:r>
      <w:r w:rsidR="0009037B" w:rsidRPr="00CF7B2B">
        <w:rPr>
          <w:rFonts w:ascii="Times New Roman" w:hAnsi="Times New Roman"/>
          <w:b/>
          <w:color w:val="151616"/>
          <w:spacing w:val="-4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сайте</w:t>
      </w:r>
    </w:p>
    <w:bookmarkStart w:id="0" w:name="_GoBack"/>
    <w:bookmarkEnd w:id="0"/>
    <w:p w:rsidR="007515F0" w:rsidRDefault="00B54C71" w:rsidP="0039769E">
      <w:pPr>
        <w:spacing w:after="0"/>
        <w:jc w:val="center"/>
      </w:pPr>
      <w:r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HYPERLINK "http://</w:instrText>
      </w:r>
      <w:r w:rsidRPr="00B54C71">
        <w:rPr>
          <w:rFonts w:ascii="Times New Roman" w:hAnsi="Times New Roman"/>
          <w:b/>
          <w:bCs/>
          <w:sz w:val="28"/>
          <w:szCs w:val="28"/>
        </w:rPr>
        <w:instrText>www.mfcrnd.ru</w:instrText>
      </w:r>
      <w:r>
        <w:rPr>
          <w:rFonts w:ascii="Times New Roman" w:hAnsi="Times New Roman"/>
          <w:b/>
          <w:bCs/>
          <w:sz w:val="28"/>
          <w:szCs w:val="28"/>
        </w:rPr>
        <w:instrText xml:space="preserve">" </w:instrText>
      </w:r>
      <w:r>
        <w:rPr>
          <w:rFonts w:ascii="Times New Roman" w:hAnsi="Times New Roman"/>
          <w:b/>
          <w:bCs/>
          <w:sz w:val="28"/>
          <w:szCs w:val="28"/>
        </w:rPr>
        <w:fldChar w:fldCharType="separate"/>
      </w:r>
      <w:r w:rsidRPr="001D6C9A">
        <w:rPr>
          <w:rStyle w:val="a8"/>
          <w:rFonts w:ascii="Times New Roman" w:hAnsi="Times New Roman"/>
          <w:b/>
          <w:bCs/>
          <w:sz w:val="28"/>
          <w:szCs w:val="28"/>
        </w:rPr>
        <w:t>www.mfcrnd.ru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sectPr w:rsidR="007515F0" w:rsidSect="00B16A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7B7" w:rsidRDefault="00AD37B7" w:rsidP="00415413">
      <w:pPr>
        <w:spacing w:after="0" w:line="240" w:lineRule="auto"/>
      </w:pPr>
      <w:r>
        <w:separator/>
      </w:r>
    </w:p>
  </w:endnote>
  <w:end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AD37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AD37B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AD37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7B7" w:rsidRDefault="00AD37B7" w:rsidP="00415413">
      <w:pPr>
        <w:spacing w:after="0" w:line="240" w:lineRule="auto"/>
      </w:pPr>
      <w:r>
        <w:separator/>
      </w:r>
    </w:p>
  </w:footnote>
  <w:foot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B54C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1026" type="#_x0000_t75" style="position:absolute;margin-left:0;margin-top:0;width:592.8pt;height:836.15pt;z-index:-25165516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B54C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1027" type="#_x0000_t75" style="position:absolute;margin-left:0;margin-top:0;width:592.8pt;height:836.15pt;z-index:-251654144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7B7" w:rsidRDefault="00B54C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1025" type="#_x0000_t75" style="position:absolute;margin-left:0;margin-top:0;width:592.8pt;height:836.1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C6215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30F3BA1"/>
    <w:multiLevelType w:val="hybridMultilevel"/>
    <w:tmpl w:val="BE927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4A8A51AD"/>
    <w:multiLevelType w:val="hybridMultilevel"/>
    <w:tmpl w:val="58E2456C"/>
    <w:lvl w:ilvl="0" w:tplc="CE6C79FA">
      <w:start w:val="1"/>
      <w:numFmt w:val="decimal"/>
      <w:lvlText w:val="%1."/>
      <w:lvlJc w:val="left"/>
      <w:pPr>
        <w:ind w:left="948" w:hanging="361"/>
      </w:pPr>
      <w:rPr>
        <w:rFonts w:hint="default"/>
        <w:i/>
        <w:iCs/>
        <w:spacing w:val="-29"/>
        <w:w w:val="95"/>
        <w:lang w:val="ru-RU" w:eastAsia="en-US" w:bidi="ar-SA"/>
      </w:rPr>
    </w:lvl>
    <w:lvl w:ilvl="1" w:tplc="F6CCB024">
      <w:numFmt w:val="bullet"/>
      <w:lvlText w:val="-"/>
      <w:lvlJc w:val="left"/>
      <w:pPr>
        <w:ind w:left="948" w:hanging="96"/>
      </w:pPr>
      <w:rPr>
        <w:rFonts w:ascii="Microsoft Sans Serif" w:eastAsia="Microsoft Sans Serif" w:hAnsi="Microsoft Sans Serif" w:cs="Microsoft Sans Serif" w:hint="default"/>
        <w:color w:val="151616"/>
        <w:w w:val="95"/>
        <w:sz w:val="19"/>
        <w:szCs w:val="19"/>
        <w:lang w:val="ru-RU" w:eastAsia="en-US" w:bidi="ar-SA"/>
      </w:rPr>
    </w:lvl>
    <w:lvl w:ilvl="2" w:tplc="01DA5AC0">
      <w:numFmt w:val="bullet"/>
      <w:lvlText w:val="•"/>
      <w:lvlJc w:val="left"/>
      <w:pPr>
        <w:ind w:left="2514" w:hanging="96"/>
      </w:pPr>
      <w:rPr>
        <w:rFonts w:hint="default"/>
        <w:lang w:val="ru-RU" w:eastAsia="en-US" w:bidi="ar-SA"/>
      </w:rPr>
    </w:lvl>
    <w:lvl w:ilvl="3" w:tplc="028AB202">
      <w:numFmt w:val="bullet"/>
      <w:lvlText w:val="•"/>
      <w:lvlJc w:val="left"/>
      <w:pPr>
        <w:ind w:left="3301" w:hanging="96"/>
      </w:pPr>
      <w:rPr>
        <w:rFonts w:hint="default"/>
        <w:lang w:val="ru-RU" w:eastAsia="en-US" w:bidi="ar-SA"/>
      </w:rPr>
    </w:lvl>
    <w:lvl w:ilvl="4" w:tplc="86DE64A4">
      <w:numFmt w:val="bullet"/>
      <w:lvlText w:val="•"/>
      <w:lvlJc w:val="left"/>
      <w:pPr>
        <w:ind w:left="4088" w:hanging="96"/>
      </w:pPr>
      <w:rPr>
        <w:rFonts w:hint="default"/>
        <w:lang w:val="ru-RU" w:eastAsia="en-US" w:bidi="ar-SA"/>
      </w:rPr>
    </w:lvl>
    <w:lvl w:ilvl="5" w:tplc="5948A530">
      <w:numFmt w:val="bullet"/>
      <w:lvlText w:val="•"/>
      <w:lvlJc w:val="left"/>
      <w:pPr>
        <w:ind w:left="4875" w:hanging="96"/>
      </w:pPr>
      <w:rPr>
        <w:rFonts w:hint="default"/>
        <w:lang w:val="ru-RU" w:eastAsia="en-US" w:bidi="ar-SA"/>
      </w:rPr>
    </w:lvl>
    <w:lvl w:ilvl="6" w:tplc="AABC7938">
      <w:numFmt w:val="bullet"/>
      <w:lvlText w:val="•"/>
      <w:lvlJc w:val="left"/>
      <w:pPr>
        <w:ind w:left="5662" w:hanging="96"/>
      </w:pPr>
      <w:rPr>
        <w:rFonts w:hint="default"/>
        <w:lang w:val="ru-RU" w:eastAsia="en-US" w:bidi="ar-SA"/>
      </w:rPr>
    </w:lvl>
    <w:lvl w:ilvl="7" w:tplc="E65CEF72">
      <w:numFmt w:val="bullet"/>
      <w:lvlText w:val="•"/>
      <w:lvlJc w:val="left"/>
      <w:pPr>
        <w:ind w:left="6449" w:hanging="96"/>
      </w:pPr>
      <w:rPr>
        <w:rFonts w:hint="default"/>
        <w:lang w:val="ru-RU" w:eastAsia="en-US" w:bidi="ar-SA"/>
      </w:rPr>
    </w:lvl>
    <w:lvl w:ilvl="8" w:tplc="71EA830A">
      <w:numFmt w:val="bullet"/>
      <w:lvlText w:val="•"/>
      <w:lvlJc w:val="left"/>
      <w:pPr>
        <w:ind w:left="7236" w:hanging="96"/>
      </w:pPr>
      <w:rPr>
        <w:rFonts w:hint="default"/>
        <w:lang w:val="ru-RU" w:eastAsia="en-US" w:bidi="ar-SA"/>
      </w:rPr>
    </w:lvl>
  </w:abstractNum>
  <w:abstractNum w:abstractNumId="4" w15:restartNumberingAfterBreak="0">
    <w:nsid w:val="5701769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662B534E"/>
    <w:multiLevelType w:val="hybridMultilevel"/>
    <w:tmpl w:val="FB768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7681C"/>
    <w:multiLevelType w:val="hybridMultilevel"/>
    <w:tmpl w:val="A26ECD80"/>
    <w:lvl w:ilvl="0" w:tplc="2782FA20">
      <w:start w:val="1"/>
      <w:numFmt w:val="decimal"/>
      <w:lvlText w:val="%1."/>
      <w:lvlJc w:val="left"/>
      <w:pPr>
        <w:ind w:left="948" w:hanging="361"/>
      </w:pPr>
      <w:rPr>
        <w:rFonts w:ascii="Times New Roman" w:eastAsia="Microsoft Sans Serif" w:hAnsi="Times New Roman" w:cs="Times New Roman" w:hint="default"/>
        <w:b w:val="0"/>
        <w:color w:val="151616"/>
        <w:spacing w:val="-35"/>
        <w:w w:val="95"/>
        <w:sz w:val="22"/>
        <w:szCs w:val="22"/>
        <w:lang w:val="ru-RU" w:eastAsia="en-US" w:bidi="ar-SA"/>
      </w:rPr>
    </w:lvl>
    <w:lvl w:ilvl="1" w:tplc="3160A662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198155C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DF4AA386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F1F27BC6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D3E24044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E27411A8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C9101DAE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F7005252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74C455E8"/>
    <w:multiLevelType w:val="hybridMultilevel"/>
    <w:tmpl w:val="5B702EBC"/>
    <w:lvl w:ilvl="0" w:tplc="2E8E877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620"/>
    <w:rsid w:val="0004260C"/>
    <w:rsid w:val="00054CA0"/>
    <w:rsid w:val="0009037B"/>
    <w:rsid w:val="000E24A5"/>
    <w:rsid w:val="001305D9"/>
    <w:rsid w:val="00131E96"/>
    <w:rsid w:val="00154E47"/>
    <w:rsid w:val="001569F0"/>
    <w:rsid w:val="002E34E9"/>
    <w:rsid w:val="0039769E"/>
    <w:rsid w:val="003B1E50"/>
    <w:rsid w:val="00415413"/>
    <w:rsid w:val="004F58B7"/>
    <w:rsid w:val="006C3340"/>
    <w:rsid w:val="007515F0"/>
    <w:rsid w:val="007E240F"/>
    <w:rsid w:val="00966378"/>
    <w:rsid w:val="009C5D1B"/>
    <w:rsid w:val="00A56A21"/>
    <w:rsid w:val="00A84FB2"/>
    <w:rsid w:val="00AA7BC1"/>
    <w:rsid w:val="00AD37B7"/>
    <w:rsid w:val="00B16AF2"/>
    <w:rsid w:val="00B54C71"/>
    <w:rsid w:val="00BB21CB"/>
    <w:rsid w:val="00BF04C5"/>
    <w:rsid w:val="00CF7B2B"/>
    <w:rsid w:val="00E21620"/>
    <w:rsid w:val="00EF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docId w15:val="{ACF85D65-E541-41D5-9F8B-D4A27DA55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6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62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620"/>
    <w:rPr>
      <w:rFonts w:ascii="Calibri" w:eastAsia="Calibri" w:hAnsi="Calibri" w:cs="Times New Roman"/>
    </w:rPr>
  </w:style>
  <w:style w:type="paragraph" w:styleId="a7">
    <w:name w:val="List Paragraph"/>
    <w:basedOn w:val="a"/>
    <w:uiPriority w:val="1"/>
    <w:qFormat/>
    <w:rsid w:val="00E2162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216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fcrnd.ru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Jukova_Y</dc:creator>
  <cp:lastModifiedBy>Иващенко Светлана Анатольевна</cp:lastModifiedBy>
  <cp:revision>3</cp:revision>
  <dcterms:created xsi:type="dcterms:W3CDTF">2025-10-28T09:31:00Z</dcterms:created>
  <dcterms:modified xsi:type="dcterms:W3CDTF">2025-10-28T09:31:00Z</dcterms:modified>
</cp:coreProperties>
</file>