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781" w:rsidRPr="00836614" w:rsidRDefault="0021430B" w:rsidP="0021430B">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836614">
        <w:rPr>
          <w:rFonts w:ascii="Times New Roman" w:eastAsia="Times New Roman" w:hAnsi="Times New Roman" w:cs="Times New Roman"/>
          <w:b/>
          <w:color w:val="000000"/>
          <w:sz w:val="36"/>
          <w:szCs w:val="36"/>
          <w:lang w:eastAsia="ru-RU"/>
        </w:rPr>
        <w:t xml:space="preserve">Информационный лист по жизненной ситуации </w:t>
      </w:r>
      <w:r w:rsidR="00836614">
        <w:rPr>
          <w:rFonts w:ascii="Times New Roman" w:eastAsia="Times New Roman" w:hAnsi="Times New Roman" w:cs="Times New Roman"/>
          <w:b/>
          <w:color w:val="000000"/>
          <w:sz w:val="36"/>
          <w:szCs w:val="36"/>
          <w:lang w:eastAsia="ru-RU"/>
        </w:rPr>
        <w:br/>
      </w:r>
      <w:r w:rsidRPr="00836614">
        <w:rPr>
          <w:rFonts w:ascii="Times New Roman" w:eastAsia="Times New Roman" w:hAnsi="Times New Roman" w:cs="Times New Roman"/>
          <w:b/>
          <w:color w:val="000000"/>
          <w:sz w:val="36"/>
          <w:szCs w:val="36"/>
          <w:lang w:eastAsia="ru-RU"/>
        </w:rPr>
        <w:t>«ГАРАЖНАЯ АМНИСТИЯ»</w:t>
      </w:r>
      <w:bookmarkStart w:id="0" w:name="_GoBack"/>
      <w:bookmarkEnd w:id="0"/>
    </w:p>
    <w:p w:rsidR="00853781" w:rsidRDefault="00853781" w:rsidP="00853781">
      <w:pPr>
        <w:spacing w:after="0" w:line="240" w:lineRule="auto"/>
        <w:jc w:val="both"/>
        <w:rPr>
          <w:rFonts w:ascii="Times New Roman" w:eastAsia="Times New Roman" w:hAnsi="Times New Roman" w:cs="Times New Roman"/>
          <w:b/>
          <w:color w:val="000000"/>
          <w:sz w:val="27"/>
          <w:szCs w:val="27"/>
          <w:lang w:eastAsia="ru-RU"/>
        </w:rPr>
      </w:pPr>
      <w:proofErr w:type="gramStart"/>
      <w:r w:rsidRPr="00853781">
        <w:rPr>
          <w:rFonts w:ascii="Times New Roman" w:eastAsia="Times New Roman" w:hAnsi="Times New Roman" w:cs="Times New Roman"/>
          <w:b/>
          <w:color w:val="000000"/>
          <w:sz w:val="27"/>
          <w:szCs w:val="27"/>
          <w:lang w:eastAsia="ru-RU"/>
        </w:rPr>
        <w:t>• ГАРАЖНАЯ АМНИСТИЯ</w:t>
      </w:r>
      <w:r w:rsidR="008003C7" w:rsidRPr="008003C7">
        <w:t xml:space="preserve"> </w:t>
      </w:r>
      <w:r w:rsidR="008003C7">
        <w:t>(</w:t>
      </w:r>
      <w:r w:rsidR="008003C7" w:rsidRPr="008003C7">
        <w:rPr>
          <w:rFonts w:ascii="Times New Roman" w:eastAsia="Times New Roman" w:hAnsi="Times New Roman" w:cs="Times New Roman"/>
          <w:i/>
          <w:color w:val="000000"/>
          <w:sz w:val="27"/>
          <w:szCs w:val="27"/>
          <w:lang w:eastAsia="ru-RU"/>
        </w:rPr>
        <w:t>Федеральный закон от 5 апреля 2021 года № 79-ФЗ «О внесении изменений в отдельные законодательные акты Российской Федерации» («О гаражной амнистии») вступил в законную силу 1 сентября 2021 года.</w:t>
      </w:r>
      <w:proofErr w:type="gramEnd"/>
      <w:r w:rsidR="008003C7" w:rsidRPr="008003C7">
        <w:rPr>
          <w:rFonts w:ascii="Times New Roman" w:eastAsia="Times New Roman" w:hAnsi="Times New Roman" w:cs="Times New Roman"/>
          <w:i/>
          <w:color w:val="000000"/>
          <w:sz w:val="27"/>
          <w:szCs w:val="27"/>
          <w:lang w:eastAsia="ru-RU"/>
        </w:rPr>
        <w:t xml:space="preserve"> Закон предусматривает возможность не только оформления самого гаража, но и бесплатного предоставления земли под ни</w:t>
      </w:r>
      <w:r w:rsidR="008003C7">
        <w:rPr>
          <w:rFonts w:ascii="Times New Roman" w:eastAsia="Times New Roman" w:hAnsi="Times New Roman" w:cs="Times New Roman"/>
          <w:i/>
          <w:color w:val="000000"/>
          <w:sz w:val="27"/>
          <w:szCs w:val="27"/>
          <w:lang w:eastAsia="ru-RU"/>
        </w:rPr>
        <w:t>м)</w:t>
      </w:r>
    </w:p>
    <w:p w:rsidR="00836614" w:rsidRDefault="00836614" w:rsidP="00853781">
      <w:pPr>
        <w:spacing w:after="0" w:line="240" w:lineRule="auto"/>
        <w:jc w:val="both"/>
        <w:rPr>
          <w:rFonts w:ascii="Times New Roman" w:eastAsia="Times New Roman" w:hAnsi="Times New Roman" w:cs="Times New Roman"/>
          <w:b/>
          <w:color w:val="000000"/>
          <w:sz w:val="27"/>
          <w:szCs w:val="27"/>
          <w:lang w:eastAsia="ru-RU"/>
        </w:rPr>
      </w:pPr>
    </w:p>
    <w:p w:rsidR="00836614" w:rsidRDefault="00836614" w:rsidP="00836614">
      <w:pPr>
        <w:spacing w:after="0" w:line="240" w:lineRule="auto"/>
        <w:jc w:val="both"/>
        <w:rPr>
          <w:rFonts w:asciiTheme="majorBidi" w:hAnsiTheme="majorBidi" w:cstheme="majorBidi"/>
          <w:b/>
          <w:bCs/>
          <w:i/>
          <w:iCs/>
          <w:sz w:val="28"/>
          <w:szCs w:val="28"/>
        </w:rPr>
      </w:pPr>
      <w:r w:rsidRPr="00836614">
        <w:rPr>
          <w:rFonts w:asciiTheme="majorBidi" w:hAnsiTheme="majorBidi" w:cstheme="majorBidi"/>
          <w:b/>
          <w:bCs/>
          <w:i/>
          <w:iCs/>
          <w:sz w:val="28"/>
          <w:szCs w:val="28"/>
        </w:rPr>
        <w:t xml:space="preserve">В МФЦ </w:t>
      </w:r>
      <w:r>
        <w:rPr>
          <w:rFonts w:asciiTheme="majorBidi" w:hAnsiTheme="majorBidi" w:cstheme="majorBidi"/>
          <w:b/>
          <w:bCs/>
          <w:i/>
          <w:iCs/>
          <w:sz w:val="28"/>
          <w:szCs w:val="28"/>
        </w:rPr>
        <w:t>оказываются</w:t>
      </w:r>
      <w:r w:rsidRPr="00836614">
        <w:rPr>
          <w:rFonts w:asciiTheme="majorBidi" w:hAnsiTheme="majorBidi" w:cstheme="majorBidi"/>
          <w:b/>
          <w:bCs/>
          <w:i/>
          <w:iCs/>
          <w:sz w:val="28"/>
          <w:szCs w:val="28"/>
        </w:rPr>
        <w:t xml:space="preserve"> услуги</w:t>
      </w:r>
      <w:r>
        <w:rPr>
          <w:rFonts w:asciiTheme="majorBidi" w:hAnsiTheme="majorBidi" w:cstheme="majorBidi"/>
          <w:b/>
          <w:bCs/>
          <w:i/>
          <w:iCs/>
          <w:sz w:val="28"/>
          <w:szCs w:val="28"/>
        </w:rPr>
        <w:t xml:space="preserve"> только</w:t>
      </w:r>
      <w:r w:rsidRPr="00836614">
        <w:rPr>
          <w:rFonts w:asciiTheme="majorBidi" w:hAnsiTheme="majorBidi" w:cstheme="majorBidi"/>
          <w:b/>
          <w:bCs/>
          <w:i/>
          <w:iCs/>
          <w:sz w:val="28"/>
          <w:szCs w:val="28"/>
        </w:rPr>
        <w:t xml:space="preserve"> по предоставлению земельных участков под капитальными гаражами</w:t>
      </w:r>
      <w:r>
        <w:rPr>
          <w:rFonts w:asciiTheme="majorBidi" w:hAnsiTheme="majorBidi" w:cstheme="majorBidi"/>
          <w:b/>
          <w:bCs/>
          <w:i/>
          <w:iCs/>
          <w:sz w:val="28"/>
          <w:szCs w:val="28"/>
        </w:rPr>
        <w:t>!</w:t>
      </w:r>
    </w:p>
    <w:p w:rsidR="00836614" w:rsidRPr="00836614" w:rsidRDefault="00836614" w:rsidP="00836614">
      <w:pPr>
        <w:spacing w:after="0" w:line="240" w:lineRule="auto"/>
        <w:jc w:val="both"/>
        <w:rPr>
          <w:rFonts w:ascii="Times New Roman" w:eastAsia="Times New Roman" w:hAnsi="Times New Roman" w:cs="Times New Roman"/>
          <w:b/>
          <w:i/>
          <w:iCs/>
          <w:color w:val="000000"/>
          <w:sz w:val="27"/>
          <w:szCs w:val="27"/>
          <w:lang w:eastAsia="ru-RU"/>
        </w:rPr>
      </w:pPr>
      <w:r>
        <w:rPr>
          <w:rFonts w:asciiTheme="majorBidi" w:hAnsiTheme="majorBidi" w:cstheme="majorBidi"/>
          <w:sz w:val="28"/>
          <w:szCs w:val="28"/>
        </w:rPr>
        <w:t xml:space="preserve">Под </w:t>
      </w:r>
      <w:r w:rsidRPr="006E7AE5">
        <w:rPr>
          <w:rFonts w:asciiTheme="majorBidi" w:hAnsiTheme="majorBidi" w:cstheme="majorBidi"/>
          <w:sz w:val="28"/>
          <w:szCs w:val="28"/>
        </w:rPr>
        <w:t>гараж</w:t>
      </w:r>
      <w:r>
        <w:rPr>
          <w:rFonts w:asciiTheme="majorBidi" w:hAnsiTheme="majorBidi" w:cstheme="majorBidi"/>
          <w:sz w:val="28"/>
          <w:szCs w:val="28"/>
        </w:rPr>
        <w:t>ами, являющими</w:t>
      </w:r>
      <w:r w:rsidRPr="006E7AE5">
        <w:rPr>
          <w:rFonts w:asciiTheme="majorBidi" w:hAnsiTheme="majorBidi" w:cstheme="majorBidi"/>
          <w:sz w:val="28"/>
          <w:szCs w:val="28"/>
        </w:rPr>
        <w:t xml:space="preserve">ся </w:t>
      </w:r>
      <w:r w:rsidRPr="006E7AE5">
        <w:rPr>
          <w:rFonts w:asciiTheme="majorBidi" w:hAnsiTheme="majorBidi" w:cstheme="majorBidi"/>
          <w:b/>
          <w:bCs/>
          <w:sz w:val="28"/>
          <w:szCs w:val="28"/>
        </w:rPr>
        <w:t>некапитальными сооружениями</w:t>
      </w:r>
      <w:r>
        <w:rPr>
          <w:rFonts w:asciiTheme="majorBidi" w:hAnsiTheme="majorBidi" w:cstheme="majorBidi"/>
          <w:sz w:val="28"/>
          <w:szCs w:val="28"/>
        </w:rPr>
        <w:t xml:space="preserve">, решения </w:t>
      </w:r>
      <w:r>
        <w:rPr>
          <w:rFonts w:asciiTheme="majorBidi" w:hAnsiTheme="majorBidi" w:cstheme="majorBidi"/>
          <w:sz w:val="28"/>
          <w:szCs w:val="28"/>
        </w:rPr>
        <w:br/>
        <w:t xml:space="preserve">о предварительном согласовании и предоставлении земельных участков принимают </w:t>
      </w:r>
      <w:r w:rsidRPr="006E7AE5">
        <w:rPr>
          <w:rFonts w:asciiTheme="majorBidi" w:hAnsiTheme="majorBidi" w:cstheme="majorBidi"/>
          <w:b/>
          <w:bCs/>
          <w:sz w:val="28"/>
          <w:szCs w:val="28"/>
        </w:rPr>
        <w:t>администрации районов города</w:t>
      </w:r>
      <w:r>
        <w:rPr>
          <w:rFonts w:asciiTheme="majorBidi" w:hAnsiTheme="majorBidi" w:cstheme="majorBidi"/>
          <w:sz w:val="28"/>
          <w:szCs w:val="28"/>
        </w:rPr>
        <w:t>.</w:t>
      </w:r>
    </w:p>
    <w:p w:rsidR="00836614" w:rsidRDefault="00836614" w:rsidP="00853781">
      <w:pPr>
        <w:spacing w:after="0" w:line="240" w:lineRule="auto"/>
        <w:jc w:val="both"/>
        <w:rPr>
          <w:rFonts w:ascii="Times New Roman" w:eastAsia="Times New Roman" w:hAnsi="Times New Roman" w:cs="Times New Roman"/>
          <w:b/>
          <w:color w:val="000000"/>
          <w:sz w:val="27"/>
          <w:szCs w:val="27"/>
          <w:lang w:eastAsia="ru-RU"/>
        </w:rPr>
      </w:pPr>
    </w:p>
    <w:p w:rsidR="00853781" w:rsidRPr="00853781" w:rsidRDefault="00853781" w:rsidP="00853781">
      <w:pPr>
        <w:spacing w:after="0" w:line="240" w:lineRule="auto"/>
        <w:jc w:val="both"/>
        <w:rPr>
          <w:rFonts w:ascii="Times New Roman" w:eastAsia="Times New Roman" w:hAnsi="Times New Roman" w:cs="Times New Roman"/>
          <w:b/>
          <w:color w:val="000000"/>
          <w:sz w:val="27"/>
          <w:szCs w:val="27"/>
          <w:lang w:eastAsia="ru-RU"/>
        </w:rPr>
      </w:pPr>
      <w:r w:rsidRPr="00853781">
        <w:rPr>
          <w:rFonts w:ascii="Times New Roman" w:eastAsia="Times New Roman" w:hAnsi="Times New Roman" w:cs="Times New Roman"/>
          <w:b/>
          <w:color w:val="000000"/>
          <w:sz w:val="27"/>
          <w:szCs w:val="27"/>
          <w:lang w:eastAsia="ru-RU"/>
        </w:rPr>
        <w:t>• Этап 1. Подготовительные мероприятия</w:t>
      </w:r>
    </w:p>
    <w:p w:rsidR="00853781" w:rsidRPr="00853781" w:rsidRDefault="00853781" w:rsidP="002107E8">
      <w:pPr>
        <w:spacing w:after="0" w:line="240" w:lineRule="auto"/>
        <w:jc w:val="both"/>
        <w:rPr>
          <w:rFonts w:ascii="Times New Roman" w:eastAsia="Times New Roman" w:hAnsi="Times New Roman" w:cs="Times New Roman"/>
          <w:color w:val="000000"/>
          <w:sz w:val="27"/>
          <w:szCs w:val="27"/>
          <w:u w:val="single"/>
          <w:lang w:eastAsia="ru-RU"/>
        </w:rPr>
      </w:pPr>
      <w:r w:rsidRPr="00853781">
        <w:rPr>
          <w:rFonts w:ascii="Times New Roman" w:eastAsia="Times New Roman" w:hAnsi="Times New Roman" w:cs="Times New Roman"/>
          <w:color w:val="000000"/>
          <w:sz w:val="27"/>
          <w:szCs w:val="27"/>
          <w:u w:val="single"/>
          <w:lang w:eastAsia="ru-RU"/>
        </w:rPr>
        <w:t xml:space="preserve">• Шаг 1. Определить соответствует ли гараж критериям </w:t>
      </w:r>
      <w:r w:rsidR="002107E8">
        <w:rPr>
          <w:rFonts w:ascii="Times New Roman" w:eastAsia="Times New Roman" w:hAnsi="Times New Roman" w:cs="Times New Roman"/>
          <w:color w:val="000000"/>
          <w:sz w:val="27"/>
          <w:szCs w:val="27"/>
          <w:u w:val="single"/>
          <w:lang w:eastAsia="ru-RU"/>
        </w:rPr>
        <w:t>«</w:t>
      </w:r>
      <w:r w:rsidRPr="00853781">
        <w:rPr>
          <w:rFonts w:ascii="Times New Roman" w:eastAsia="Times New Roman" w:hAnsi="Times New Roman" w:cs="Times New Roman"/>
          <w:color w:val="000000"/>
          <w:sz w:val="27"/>
          <w:szCs w:val="27"/>
          <w:u w:val="single"/>
          <w:lang w:eastAsia="ru-RU"/>
        </w:rPr>
        <w:t>гаражной амнистии</w:t>
      </w:r>
      <w:r w:rsidR="002107E8">
        <w:rPr>
          <w:rFonts w:ascii="Times New Roman" w:eastAsia="Times New Roman" w:hAnsi="Times New Roman" w:cs="Times New Roman"/>
          <w:color w:val="000000"/>
          <w:sz w:val="27"/>
          <w:szCs w:val="27"/>
          <w:u w:val="single"/>
          <w:lang w:eastAsia="ru-RU"/>
        </w:rPr>
        <w:t>»</w:t>
      </w:r>
    </w:p>
    <w:p w:rsidR="00853781" w:rsidRPr="00853781" w:rsidRDefault="00853781" w:rsidP="00853781">
      <w:pPr>
        <w:spacing w:after="0"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t>• Гараж построен до введения в действие действующего Градостроительного кодекса Российской Федерации (до 29.12.2004</w:t>
      </w:r>
      <w:r w:rsidR="00AE48C3">
        <w:rPr>
          <w:rFonts w:ascii="Times New Roman" w:eastAsia="Times New Roman" w:hAnsi="Times New Roman" w:cs="Times New Roman"/>
          <w:color w:val="000000"/>
          <w:sz w:val="27"/>
          <w:szCs w:val="27"/>
          <w:lang w:eastAsia="ru-RU"/>
        </w:rPr>
        <w:t xml:space="preserve"> включительно</w:t>
      </w:r>
      <w:r w:rsidRPr="00853781">
        <w:rPr>
          <w:rFonts w:ascii="Times New Roman" w:eastAsia="Times New Roman" w:hAnsi="Times New Roman" w:cs="Times New Roman"/>
          <w:color w:val="000000"/>
          <w:sz w:val="27"/>
          <w:szCs w:val="27"/>
          <w:lang w:eastAsia="ru-RU"/>
        </w:rPr>
        <w:t>)</w:t>
      </w:r>
    </w:p>
    <w:p w:rsidR="00853781" w:rsidRPr="00853781" w:rsidRDefault="00853781" w:rsidP="00853781">
      <w:pPr>
        <w:spacing w:after="0"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t>• Гараж НЕ признан самовольной постройкой по суду или решению органа местного самоуправления</w:t>
      </w:r>
    </w:p>
    <w:p w:rsidR="00853781" w:rsidRDefault="00853781" w:rsidP="00853781">
      <w:pPr>
        <w:spacing w:after="0" w:line="240" w:lineRule="auto"/>
        <w:jc w:val="both"/>
        <w:rPr>
          <w:rFonts w:ascii="Times New Roman" w:eastAsia="Times New Roman" w:hAnsi="Times New Roman" w:cs="Times New Roman"/>
          <w:color w:val="000000"/>
          <w:sz w:val="27"/>
          <w:szCs w:val="27"/>
          <w:u w:val="single"/>
          <w:lang w:eastAsia="ru-RU"/>
        </w:rPr>
      </w:pPr>
      <w:r w:rsidRPr="00853781">
        <w:rPr>
          <w:rFonts w:ascii="Times New Roman" w:eastAsia="Times New Roman" w:hAnsi="Times New Roman" w:cs="Times New Roman"/>
          <w:color w:val="000000"/>
          <w:sz w:val="27"/>
          <w:szCs w:val="27"/>
          <w:u w:val="single"/>
          <w:lang w:eastAsia="ru-RU"/>
        </w:rPr>
        <w:t>• Шаг 2.</w:t>
      </w:r>
      <w:r w:rsidRPr="00853781">
        <w:rPr>
          <w:rFonts w:ascii="Times New Roman" w:eastAsia="Times New Roman" w:hAnsi="Times New Roman" w:cs="Times New Roman"/>
          <w:i/>
          <w:color w:val="000000"/>
          <w:sz w:val="27"/>
          <w:szCs w:val="27"/>
          <w:u w:val="single"/>
          <w:lang w:eastAsia="ru-RU"/>
        </w:rPr>
        <w:t xml:space="preserve"> </w:t>
      </w:r>
      <w:r w:rsidRPr="00853781">
        <w:rPr>
          <w:rFonts w:ascii="Times New Roman" w:eastAsia="Times New Roman" w:hAnsi="Times New Roman" w:cs="Times New Roman"/>
          <w:color w:val="000000"/>
          <w:sz w:val="27"/>
          <w:szCs w:val="27"/>
          <w:u w:val="single"/>
          <w:lang w:eastAsia="ru-RU"/>
        </w:rPr>
        <w:t>Определить является ли гараж капитальным</w:t>
      </w:r>
    </w:p>
    <w:p w:rsidR="008003C7" w:rsidRDefault="008003C7" w:rsidP="00853781">
      <w:pPr>
        <w:spacing w:after="0" w:line="240" w:lineRule="auto"/>
        <w:jc w:val="both"/>
        <w:rPr>
          <w:rFonts w:ascii="Times New Roman" w:eastAsia="Times New Roman" w:hAnsi="Times New Roman" w:cs="Times New Roman"/>
          <w:i/>
          <w:color w:val="000000"/>
          <w:sz w:val="27"/>
          <w:szCs w:val="27"/>
          <w:lang w:eastAsia="ru-RU"/>
        </w:rPr>
      </w:pPr>
      <w:r w:rsidRPr="008003C7">
        <w:rPr>
          <w:rFonts w:ascii="Times New Roman" w:eastAsia="Times New Roman" w:hAnsi="Times New Roman" w:cs="Times New Roman"/>
          <w:color w:val="000000"/>
          <w:sz w:val="27"/>
          <w:szCs w:val="27"/>
          <w:lang w:eastAsia="ru-RU"/>
        </w:rPr>
        <w:t>(</w:t>
      </w:r>
      <w:r w:rsidRPr="008003C7">
        <w:rPr>
          <w:rFonts w:ascii="Times New Roman" w:eastAsia="Times New Roman" w:hAnsi="Times New Roman" w:cs="Times New Roman"/>
          <w:i/>
          <w:color w:val="000000"/>
          <w:sz w:val="27"/>
          <w:szCs w:val="27"/>
          <w:lang w:eastAsia="ru-RU"/>
        </w:rPr>
        <w:t>Гараж является капитальным, если он имеет прочную связь с землёй</w:t>
      </w:r>
      <w:r>
        <w:rPr>
          <w:rFonts w:ascii="Times New Roman" w:eastAsia="Times New Roman" w:hAnsi="Times New Roman" w:cs="Times New Roman"/>
          <w:i/>
          <w:color w:val="000000"/>
          <w:sz w:val="27"/>
          <w:szCs w:val="27"/>
          <w:lang w:eastAsia="ru-RU"/>
        </w:rPr>
        <w:t>)</w:t>
      </w:r>
    </w:p>
    <w:p w:rsidR="00853781" w:rsidRPr="00853781" w:rsidRDefault="00853781" w:rsidP="00853781">
      <w:pPr>
        <w:spacing w:after="0"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t>• Гараж является капитальным и право собственности зарегистрировано, учтено либо не учтено в ЕГРН (оформление земельного участка под гаражом осуществляется в собственность бесплатно в общем порядке, предусмотренном ст. 39. 20 3К РФ)</w:t>
      </w:r>
    </w:p>
    <w:p w:rsidR="00853781" w:rsidRPr="00853781" w:rsidRDefault="00853781" w:rsidP="00853781">
      <w:pPr>
        <w:spacing w:after="0"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t>• Гараж является капитальным, но право собственности не зарегистрировано</w:t>
      </w:r>
    </w:p>
    <w:p w:rsidR="008003C7" w:rsidRDefault="00853781" w:rsidP="00853781">
      <w:pPr>
        <w:spacing w:after="0"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t>• Гараж является некапитальным, но находится в составе гаражного кооператива</w:t>
      </w:r>
      <w:r w:rsidR="008003C7">
        <w:rPr>
          <w:rFonts w:ascii="Times New Roman" w:eastAsia="Times New Roman" w:hAnsi="Times New Roman" w:cs="Times New Roman"/>
          <w:color w:val="000000"/>
          <w:sz w:val="27"/>
          <w:szCs w:val="27"/>
          <w:lang w:eastAsia="ru-RU"/>
        </w:rPr>
        <w:t xml:space="preserve"> </w:t>
      </w:r>
    </w:p>
    <w:p w:rsidR="00853781" w:rsidRDefault="00380423" w:rsidP="00853781">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853781" w:rsidRPr="00853781">
        <w:rPr>
          <w:rFonts w:ascii="Times New Roman" w:eastAsia="Times New Roman" w:hAnsi="Times New Roman" w:cs="Times New Roman"/>
          <w:color w:val="000000"/>
          <w:sz w:val="27"/>
          <w:szCs w:val="27"/>
          <w:lang w:eastAsia="ru-RU"/>
        </w:rPr>
        <w:t>Исходный земельный участок был предоставлен гаражному кооперативу на праве постоянного бессрочного пользования либо аренды или такое право переоформлено этим кооперативом на прав</w:t>
      </w:r>
      <w:r>
        <w:rPr>
          <w:rFonts w:ascii="Times New Roman" w:eastAsia="Times New Roman" w:hAnsi="Times New Roman" w:cs="Times New Roman"/>
          <w:color w:val="000000"/>
          <w:sz w:val="27"/>
          <w:szCs w:val="27"/>
          <w:lang w:eastAsia="ru-RU"/>
        </w:rPr>
        <w:t>о аренды, которое не прекращено</w:t>
      </w:r>
    </w:p>
    <w:p w:rsidR="00380423" w:rsidRPr="00853781" w:rsidRDefault="00380423" w:rsidP="002107E8">
      <w:pPr>
        <w:spacing w:after="0" w:line="240" w:lineRule="auto"/>
        <w:jc w:val="both"/>
        <w:rPr>
          <w:rFonts w:ascii="Times New Roman" w:eastAsia="Times New Roman" w:hAnsi="Times New Roman" w:cs="Times New Roman"/>
          <w:color w:val="000000"/>
          <w:sz w:val="27"/>
          <w:szCs w:val="27"/>
          <w:lang w:eastAsia="ru-RU"/>
        </w:rPr>
      </w:pPr>
      <w:r w:rsidRPr="00380423">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Гараж является некапитальным, не в составе гаражного кооператива</w:t>
      </w:r>
      <w:r w:rsidRPr="00380423">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w:t>
      </w:r>
      <w:r w:rsidRPr="00380423">
        <w:rPr>
          <w:rFonts w:ascii="Times New Roman" w:eastAsia="Times New Roman" w:hAnsi="Times New Roman" w:cs="Times New Roman"/>
          <w:color w:val="000000"/>
          <w:sz w:val="27"/>
          <w:szCs w:val="27"/>
          <w:lang w:eastAsia="ru-RU"/>
        </w:rPr>
        <w:t xml:space="preserve"> участие в</w:t>
      </w:r>
      <w:r>
        <w:rPr>
          <w:rFonts w:ascii="Times New Roman" w:eastAsia="Times New Roman" w:hAnsi="Times New Roman" w:cs="Times New Roman"/>
          <w:color w:val="000000"/>
          <w:sz w:val="27"/>
          <w:szCs w:val="27"/>
          <w:lang w:eastAsia="ru-RU"/>
        </w:rPr>
        <w:t xml:space="preserve"> </w:t>
      </w:r>
      <w:r w:rsidR="002107E8">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гаражной амнистии</w:t>
      </w:r>
      <w:r w:rsidR="002107E8">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 xml:space="preserve"> невозможно</w:t>
      </w:r>
    </w:p>
    <w:p w:rsidR="00853781" w:rsidRPr="008003C7" w:rsidRDefault="00853781" w:rsidP="00853781">
      <w:pPr>
        <w:spacing w:after="0" w:line="240" w:lineRule="auto"/>
        <w:jc w:val="both"/>
        <w:rPr>
          <w:rFonts w:ascii="Times New Roman" w:eastAsia="Times New Roman" w:hAnsi="Times New Roman" w:cs="Times New Roman"/>
          <w:i/>
          <w:color w:val="000000"/>
          <w:sz w:val="27"/>
          <w:szCs w:val="27"/>
          <w:lang w:eastAsia="ru-RU"/>
        </w:rPr>
      </w:pPr>
      <w:r w:rsidRPr="00853781">
        <w:rPr>
          <w:rFonts w:ascii="Times New Roman" w:eastAsia="Times New Roman" w:hAnsi="Times New Roman" w:cs="Times New Roman"/>
          <w:color w:val="000000"/>
          <w:sz w:val="27"/>
          <w:szCs w:val="27"/>
          <w:u w:val="single"/>
          <w:lang w:eastAsia="ru-RU"/>
        </w:rPr>
        <w:t>• Шаг 3. Собрать необходимые документы</w:t>
      </w:r>
      <w:r w:rsidR="008003C7" w:rsidRPr="008003C7">
        <w:t xml:space="preserve"> </w:t>
      </w:r>
      <w:r w:rsidR="008003C7">
        <w:t>(</w:t>
      </w:r>
      <w:r w:rsidR="008003C7" w:rsidRPr="008003C7">
        <w:rPr>
          <w:rFonts w:ascii="Times New Roman" w:eastAsia="Times New Roman" w:hAnsi="Times New Roman" w:cs="Times New Roman"/>
          <w:i/>
          <w:color w:val="000000"/>
          <w:sz w:val="27"/>
          <w:szCs w:val="27"/>
          <w:lang w:eastAsia="ru-RU"/>
        </w:rPr>
        <w:t>Перечень документов определен федеральным законом о «гаражной амнистии». Органы власти региона наделены полномочиями по определению других документов, которые являются основанием для оформления прав на гараж по «гаражной амнистии»</w:t>
      </w:r>
      <w:r w:rsidR="008003C7">
        <w:rPr>
          <w:rFonts w:ascii="Times New Roman" w:eastAsia="Times New Roman" w:hAnsi="Times New Roman" w:cs="Times New Roman"/>
          <w:i/>
          <w:color w:val="000000"/>
          <w:sz w:val="27"/>
          <w:szCs w:val="27"/>
          <w:lang w:eastAsia="ru-RU"/>
        </w:rPr>
        <w:t>)</w:t>
      </w:r>
    </w:p>
    <w:p w:rsidR="008003C7" w:rsidRDefault="00853781" w:rsidP="00853781">
      <w:pPr>
        <w:spacing w:after="0"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t>• 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w:t>
      </w:r>
      <w:r w:rsidR="008003C7">
        <w:rPr>
          <w:rFonts w:ascii="Times New Roman" w:eastAsia="Times New Roman" w:hAnsi="Times New Roman" w:cs="Times New Roman"/>
          <w:color w:val="000000"/>
          <w:sz w:val="27"/>
          <w:szCs w:val="27"/>
          <w:lang w:eastAsia="ru-RU"/>
        </w:rPr>
        <w:t>льного участка по иным основаниям;</w:t>
      </w:r>
    </w:p>
    <w:p w:rsidR="008003C7" w:rsidRPr="008003C7" w:rsidRDefault="008003C7" w:rsidP="00853781">
      <w:pPr>
        <w:spacing w:after="0" w:line="240" w:lineRule="auto"/>
        <w:jc w:val="both"/>
        <w:rPr>
          <w:rFonts w:ascii="Times New Roman" w:eastAsia="Times New Roman" w:hAnsi="Times New Roman" w:cs="Times New Roman"/>
          <w:i/>
          <w:color w:val="000000"/>
          <w:sz w:val="27"/>
          <w:szCs w:val="27"/>
          <w:lang w:eastAsia="ru-RU"/>
        </w:rPr>
      </w:pPr>
      <w:r w:rsidRPr="008003C7">
        <w:rPr>
          <w:rFonts w:ascii="Times New Roman" w:eastAsia="Times New Roman" w:hAnsi="Times New Roman" w:cs="Times New Roman"/>
          <w:i/>
          <w:color w:val="000000"/>
          <w:sz w:val="27"/>
          <w:szCs w:val="27"/>
          <w:lang w:eastAsia="ru-RU"/>
        </w:rPr>
        <w:t>(если ранее документ представлялся иными членами гаражного кооператива, то заявитель вправе не представлять данный документ)</w:t>
      </w:r>
    </w:p>
    <w:p w:rsidR="00853781" w:rsidRDefault="00853781" w:rsidP="00853781">
      <w:pPr>
        <w:spacing w:after="0"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lastRenderedPageBreak/>
        <w:t>• 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003C7" w:rsidRPr="00853781" w:rsidRDefault="008003C7" w:rsidP="00853781">
      <w:pPr>
        <w:spacing w:after="0" w:line="240" w:lineRule="auto"/>
        <w:jc w:val="both"/>
        <w:rPr>
          <w:rFonts w:ascii="Times New Roman" w:eastAsia="Times New Roman" w:hAnsi="Times New Roman" w:cs="Times New Roman"/>
          <w:color w:val="000000"/>
          <w:sz w:val="27"/>
          <w:szCs w:val="27"/>
          <w:lang w:eastAsia="ru-RU"/>
        </w:rPr>
      </w:pPr>
      <w:r w:rsidRPr="008003C7">
        <w:rPr>
          <w:rFonts w:ascii="Times New Roman" w:eastAsia="Times New Roman" w:hAnsi="Times New Roman" w:cs="Times New Roman"/>
          <w:i/>
          <w:color w:val="000000"/>
          <w:sz w:val="27"/>
          <w:szCs w:val="27"/>
          <w:lang w:eastAsia="ru-RU"/>
        </w:rPr>
        <w:t>если ранее документ представлялся иными членами гаражного кооператива, то заявитель вправе не представлять данный документ)</w:t>
      </w:r>
    </w:p>
    <w:p w:rsidR="00853781" w:rsidRPr="00853781" w:rsidRDefault="00853781" w:rsidP="00853781">
      <w:pPr>
        <w:spacing w:after="0"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t>• 3) документ о предоставлении или ином выделении гражданину земельного участка либо о возникновении у гражданина права на использование такого земельно</w:t>
      </w:r>
      <w:r>
        <w:rPr>
          <w:rFonts w:ascii="Times New Roman" w:eastAsia="Times New Roman" w:hAnsi="Times New Roman" w:cs="Times New Roman"/>
          <w:color w:val="000000"/>
          <w:sz w:val="27"/>
          <w:szCs w:val="27"/>
          <w:lang w:eastAsia="ru-RU"/>
        </w:rPr>
        <w:t>го участка по иным основаниям (</w:t>
      </w:r>
      <w:r w:rsidRPr="00380423">
        <w:rPr>
          <w:rFonts w:ascii="Times New Roman" w:eastAsia="Times New Roman" w:hAnsi="Times New Roman" w:cs="Times New Roman"/>
          <w:i/>
          <w:color w:val="000000"/>
          <w:sz w:val="27"/>
          <w:szCs w:val="27"/>
          <w:lang w:eastAsia="ru-RU"/>
        </w:rPr>
        <w:t>в случае, если гараж капитальный</w:t>
      </w:r>
      <w:r w:rsidRPr="00853781">
        <w:rPr>
          <w:rFonts w:ascii="Times New Roman" w:eastAsia="Times New Roman" w:hAnsi="Times New Roman" w:cs="Times New Roman"/>
          <w:color w:val="000000"/>
          <w:sz w:val="27"/>
          <w:szCs w:val="27"/>
          <w:lang w:eastAsia="ru-RU"/>
        </w:rPr>
        <w:t>);</w:t>
      </w:r>
    </w:p>
    <w:p w:rsidR="008003C7" w:rsidRDefault="00853781" w:rsidP="00853781">
      <w:pPr>
        <w:spacing w:after="0"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t>• 4) схема расположения земельного участка;</w:t>
      </w:r>
    </w:p>
    <w:p w:rsidR="00853781" w:rsidRPr="008003C7" w:rsidRDefault="008003C7" w:rsidP="00853781">
      <w:pPr>
        <w:spacing w:after="0" w:line="240" w:lineRule="auto"/>
        <w:jc w:val="both"/>
        <w:rPr>
          <w:rFonts w:ascii="Times New Roman" w:eastAsia="Times New Roman" w:hAnsi="Times New Roman" w:cs="Times New Roman"/>
          <w:i/>
          <w:color w:val="000000"/>
          <w:sz w:val="27"/>
          <w:szCs w:val="27"/>
          <w:lang w:eastAsia="ru-RU"/>
        </w:rPr>
      </w:pPr>
      <w:r w:rsidRPr="008003C7">
        <w:rPr>
          <w:rFonts w:ascii="Times New Roman" w:eastAsia="Times New Roman" w:hAnsi="Times New Roman" w:cs="Times New Roman"/>
          <w:i/>
          <w:color w:val="000000"/>
          <w:sz w:val="27"/>
          <w:szCs w:val="27"/>
          <w:lang w:eastAsia="ru-RU"/>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53781" w:rsidRDefault="00853781" w:rsidP="00853781">
      <w:pPr>
        <w:spacing w:after="0"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t>• 5) документ, подтверждающий полномочия представителя заявителя;</w:t>
      </w:r>
    </w:p>
    <w:p w:rsidR="008003C7" w:rsidRPr="008003C7" w:rsidRDefault="008003C7" w:rsidP="00853781">
      <w:pPr>
        <w:spacing w:after="0" w:line="240" w:lineRule="auto"/>
        <w:jc w:val="both"/>
        <w:rPr>
          <w:rFonts w:ascii="Times New Roman" w:eastAsia="Times New Roman" w:hAnsi="Times New Roman" w:cs="Times New Roman"/>
          <w:i/>
          <w:color w:val="000000"/>
          <w:sz w:val="27"/>
          <w:szCs w:val="27"/>
          <w:lang w:eastAsia="ru-RU"/>
        </w:rPr>
      </w:pPr>
      <w:r w:rsidRPr="008003C7">
        <w:rPr>
          <w:rFonts w:ascii="Times New Roman" w:eastAsia="Times New Roman" w:hAnsi="Times New Roman" w:cs="Times New Roman"/>
          <w:i/>
          <w:color w:val="000000"/>
          <w:sz w:val="27"/>
          <w:szCs w:val="27"/>
          <w:lang w:eastAsia="ru-RU"/>
        </w:rPr>
        <w:t>(в случае, если с заявлением обращается представитель заявителя)</w:t>
      </w:r>
    </w:p>
    <w:p w:rsidR="00853781" w:rsidRDefault="00853781" w:rsidP="00853781">
      <w:pPr>
        <w:spacing w:after="0"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t>• 6) выписка из единого государственного реестра юридических лиц о гаражном кооперативе, членом которого является заявитель;</w:t>
      </w:r>
    </w:p>
    <w:p w:rsidR="008003C7" w:rsidRPr="00853781" w:rsidRDefault="008003C7" w:rsidP="00853781">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Pr="008003C7">
        <w:rPr>
          <w:rFonts w:ascii="Times New Roman" w:eastAsia="Times New Roman" w:hAnsi="Times New Roman" w:cs="Times New Roman"/>
          <w:i/>
          <w:color w:val="000000"/>
          <w:sz w:val="27"/>
          <w:szCs w:val="27"/>
          <w:lang w:eastAsia="ru-RU"/>
        </w:rPr>
        <w:t>исполнительный орган государственной власти или орган местного самоуправления не вправе требовать указанный документ от заявителя и самостоятельно запрашивает необходимые сведения</w:t>
      </w:r>
      <w:r>
        <w:rPr>
          <w:rFonts w:ascii="Times New Roman" w:eastAsia="Times New Roman" w:hAnsi="Times New Roman" w:cs="Times New Roman"/>
          <w:i/>
          <w:color w:val="000000"/>
          <w:sz w:val="27"/>
          <w:szCs w:val="27"/>
          <w:lang w:eastAsia="ru-RU"/>
        </w:rPr>
        <w:t>)</w:t>
      </w:r>
    </w:p>
    <w:p w:rsidR="00853781" w:rsidRPr="00853781" w:rsidRDefault="00853781" w:rsidP="00853781">
      <w:pPr>
        <w:spacing w:after="0"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t>• 7) документ, удостоверяющий личность гражданина РФ;</w:t>
      </w:r>
    </w:p>
    <w:p w:rsidR="00853781" w:rsidRPr="00853781" w:rsidRDefault="00853781" w:rsidP="00853781">
      <w:pPr>
        <w:spacing w:after="0"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t>• В случае отсутствия документа 1 или 2, или 3 заявитель может вместо данного документа предоставить один или несколько следующих документов:</w:t>
      </w:r>
    </w:p>
    <w:p w:rsidR="00853781" w:rsidRPr="00853781" w:rsidRDefault="00853781" w:rsidP="00853781">
      <w:pPr>
        <w:spacing w:after="0"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t>• 8)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53781" w:rsidRPr="00853781" w:rsidRDefault="00853781" w:rsidP="00853781">
      <w:pPr>
        <w:spacing w:after="0"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t>• 9)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853781" w:rsidRPr="008003C7" w:rsidRDefault="00853781" w:rsidP="00853781">
      <w:pPr>
        <w:spacing w:after="0" w:line="240" w:lineRule="auto"/>
        <w:jc w:val="both"/>
        <w:rPr>
          <w:rFonts w:ascii="Times New Roman" w:eastAsia="Times New Roman" w:hAnsi="Times New Roman" w:cs="Times New Roman"/>
          <w:i/>
          <w:color w:val="000000"/>
          <w:sz w:val="27"/>
          <w:szCs w:val="27"/>
          <w:lang w:eastAsia="ru-RU"/>
        </w:rPr>
      </w:pPr>
      <w:r w:rsidRPr="00853781">
        <w:rPr>
          <w:rFonts w:ascii="Times New Roman" w:eastAsia="Times New Roman" w:hAnsi="Times New Roman" w:cs="Times New Roman"/>
          <w:color w:val="000000"/>
          <w:sz w:val="27"/>
          <w:szCs w:val="27"/>
          <w:lang w:eastAsia="ru-RU"/>
        </w:rPr>
        <w:t xml:space="preserve">• В случае отсутствия документа 8 или 9 заявитель может </w:t>
      </w:r>
      <w:proofErr w:type="gramStart"/>
      <w:r w:rsidRPr="00853781">
        <w:rPr>
          <w:rFonts w:ascii="Times New Roman" w:eastAsia="Times New Roman" w:hAnsi="Times New Roman" w:cs="Times New Roman"/>
          <w:color w:val="000000"/>
          <w:sz w:val="27"/>
          <w:szCs w:val="27"/>
          <w:lang w:eastAsia="ru-RU"/>
        </w:rPr>
        <w:t>предоставить следующие документы</w:t>
      </w:r>
      <w:proofErr w:type="gramEnd"/>
      <w:r w:rsidR="008003C7">
        <w:rPr>
          <w:rFonts w:ascii="Times New Roman" w:eastAsia="Times New Roman" w:hAnsi="Times New Roman" w:cs="Times New Roman"/>
          <w:color w:val="000000"/>
          <w:sz w:val="27"/>
          <w:szCs w:val="27"/>
          <w:lang w:eastAsia="ru-RU"/>
        </w:rPr>
        <w:t xml:space="preserve"> </w:t>
      </w:r>
      <w:r w:rsidR="008003C7" w:rsidRPr="008003C7">
        <w:rPr>
          <w:i/>
        </w:rPr>
        <w:t>(</w:t>
      </w:r>
      <w:r w:rsidR="008003C7" w:rsidRPr="008003C7">
        <w:rPr>
          <w:rFonts w:ascii="Times New Roman" w:eastAsia="Times New Roman" w:hAnsi="Times New Roman" w:cs="Times New Roman"/>
          <w:i/>
          <w:color w:val="000000"/>
          <w:sz w:val="27"/>
          <w:szCs w:val="27"/>
          <w:lang w:eastAsia="ru-RU"/>
        </w:rPr>
        <w:t>Областной закон Ростовской облас</w:t>
      </w:r>
      <w:r w:rsidR="00380423">
        <w:rPr>
          <w:rFonts w:ascii="Times New Roman" w:eastAsia="Times New Roman" w:hAnsi="Times New Roman" w:cs="Times New Roman"/>
          <w:i/>
          <w:color w:val="000000"/>
          <w:sz w:val="27"/>
          <w:szCs w:val="27"/>
          <w:lang w:eastAsia="ru-RU"/>
        </w:rPr>
        <w:t>ти от 29 июля 2021 г. N 502-ЗС «</w:t>
      </w:r>
      <w:r w:rsidR="008003C7" w:rsidRPr="008003C7">
        <w:rPr>
          <w:rFonts w:ascii="Times New Roman" w:eastAsia="Times New Roman" w:hAnsi="Times New Roman" w:cs="Times New Roman"/>
          <w:i/>
          <w:color w:val="000000"/>
          <w:sz w:val="27"/>
          <w:szCs w:val="27"/>
          <w:lang w:eastAsia="ru-RU"/>
        </w:rPr>
        <w:t>О некоторых вопросах, связанных с оформлением в упрощенном порядке прав граждан на гаражи и расположенные под ними земельные участк</w:t>
      </w:r>
      <w:r w:rsidR="00380423">
        <w:rPr>
          <w:rFonts w:ascii="Times New Roman" w:eastAsia="Times New Roman" w:hAnsi="Times New Roman" w:cs="Times New Roman"/>
          <w:i/>
          <w:color w:val="000000"/>
          <w:sz w:val="27"/>
          <w:szCs w:val="27"/>
          <w:lang w:eastAsia="ru-RU"/>
        </w:rPr>
        <w:t>и</w:t>
      </w:r>
      <w:r w:rsidR="008003C7">
        <w:rPr>
          <w:rFonts w:ascii="Times New Roman" w:eastAsia="Times New Roman" w:hAnsi="Times New Roman" w:cs="Times New Roman"/>
          <w:i/>
          <w:color w:val="000000"/>
          <w:sz w:val="27"/>
          <w:szCs w:val="27"/>
          <w:lang w:eastAsia="ru-RU"/>
        </w:rPr>
        <w:t>):</w:t>
      </w:r>
    </w:p>
    <w:p w:rsidR="00853781" w:rsidRPr="00853781" w:rsidRDefault="00853781" w:rsidP="00853781">
      <w:pPr>
        <w:spacing w:after="0"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t>• 10)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rsidR="00853781" w:rsidRPr="00853781" w:rsidRDefault="00853781" w:rsidP="00853781">
      <w:pPr>
        <w:spacing w:after="0"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t>• 11) документ, выданный гаражным кооперативом, подтверждающий внесение гражданином членских взносов.</w:t>
      </w:r>
    </w:p>
    <w:p w:rsidR="00853781" w:rsidRPr="00853781" w:rsidRDefault="00853781" w:rsidP="00853781">
      <w:pPr>
        <w:spacing w:after="0"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lastRenderedPageBreak/>
        <w:t>• В случае</w:t>
      </w:r>
      <w:proofErr w:type="gramStart"/>
      <w:r w:rsidRPr="00853781">
        <w:rPr>
          <w:rFonts w:ascii="Times New Roman" w:eastAsia="Times New Roman" w:hAnsi="Times New Roman" w:cs="Times New Roman"/>
          <w:color w:val="000000"/>
          <w:sz w:val="27"/>
          <w:szCs w:val="27"/>
          <w:lang w:eastAsia="ru-RU"/>
        </w:rPr>
        <w:t>,</w:t>
      </w:r>
      <w:proofErr w:type="gramEnd"/>
      <w:r>
        <w:rPr>
          <w:rFonts w:ascii="Times New Roman" w:eastAsia="Times New Roman" w:hAnsi="Times New Roman" w:cs="Times New Roman"/>
          <w:color w:val="000000"/>
          <w:sz w:val="27"/>
          <w:szCs w:val="27"/>
          <w:lang w:eastAsia="ru-RU"/>
        </w:rPr>
        <w:t xml:space="preserve"> </w:t>
      </w:r>
      <w:r w:rsidRPr="00853781">
        <w:rPr>
          <w:rFonts w:ascii="Times New Roman" w:eastAsia="Times New Roman" w:hAnsi="Times New Roman" w:cs="Times New Roman"/>
          <w:color w:val="000000"/>
          <w:sz w:val="27"/>
          <w:szCs w:val="27"/>
          <w:lang w:eastAsia="ru-RU"/>
        </w:rPr>
        <w:t>если заявитель владеет гаражом после 29.12.2004, то дополнительно предоставляются:</w:t>
      </w:r>
    </w:p>
    <w:p w:rsidR="00914DAC" w:rsidRDefault="00853781" w:rsidP="00853781">
      <w:pPr>
        <w:spacing w:after="0"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t>• 12) свидетельство о праве на наследство</w:t>
      </w:r>
    </w:p>
    <w:p w:rsidR="00853781" w:rsidRPr="00853781" w:rsidRDefault="00914DAC" w:rsidP="00853781">
      <w:pPr>
        <w:spacing w:after="0" w:line="240" w:lineRule="auto"/>
        <w:jc w:val="both"/>
        <w:rPr>
          <w:rFonts w:ascii="Times New Roman" w:eastAsia="Times New Roman" w:hAnsi="Times New Roman" w:cs="Times New Roman"/>
          <w:color w:val="000000"/>
          <w:sz w:val="27"/>
          <w:szCs w:val="27"/>
          <w:lang w:eastAsia="ru-RU"/>
        </w:rPr>
      </w:pPr>
      <w:r w:rsidRPr="00914DAC">
        <w:rPr>
          <w:i/>
        </w:rPr>
        <w:t xml:space="preserve"> </w:t>
      </w:r>
      <w:r w:rsidR="00380423">
        <w:rPr>
          <w:rFonts w:ascii="Times New Roman" w:eastAsia="Times New Roman" w:hAnsi="Times New Roman" w:cs="Times New Roman"/>
          <w:i/>
          <w:color w:val="000000"/>
          <w:sz w:val="27"/>
          <w:szCs w:val="27"/>
          <w:lang w:eastAsia="ru-RU"/>
        </w:rPr>
        <w:t>(в случае обращения наследников</w:t>
      </w:r>
      <w:r w:rsidRPr="00914DAC">
        <w:rPr>
          <w:rFonts w:ascii="Times New Roman" w:eastAsia="Times New Roman" w:hAnsi="Times New Roman" w:cs="Times New Roman"/>
          <w:i/>
          <w:color w:val="000000"/>
          <w:sz w:val="27"/>
          <w:szCs w:val="27"/>
          <w:lang w:eastAsia="ru-RU"/>
        </w:rPr>
        <w:t>)</w:t>
      </w:r>
      <w:r>
        <w:rPr>
          <w:rFonts w:ascii="Times New Roman" w:eastAsia="Times New Roman" w:hAnsi="Times New Roman" w:cs="Times New Roman"/>
          <w:i/>
          <w:color w:val="000000"/>
          <w:sz w:val="27"/>
          <w:szCs w:val="27"/>
          <w:lang w:eastAsia="ru-RU"/>
        </w:rPr>
        <w:t>;</w:t>
      </w:r>
    </w:p>
    <w:p w:rsidR="00914DAC" w:rsidRDefault="00853781" w:rsidP="00853781">
      <w:pPr>
        <w:spacing w:after="0"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t>• 13) документы,</w:t>
      </w:r>
      <w:r w:rsidR="00914DAC">
        <w:rPr>
          <w:rFonts w:ascii="Times New Roman" w:eastAsia="Times New Roman" w:hAnsi="Times New Roman" w:cs="Times New Roman"/>
          <w:color w:val="000000"/>
          <w:sz w:val="27"/>
          <w:szCs w:val="27"/>
          <w:lang w:eastAsia="ru-RU"/>
        </w:rPr>
        <w:t xml:space="preserve"> подтверждающие передачу гаража </w:t>
      </w:r>
    </w:p>
    <w:p w:rsidR="00853781" w:rsidRPr="00914DAC" w:rsidRDefault="00914DAC" w:rsidP="00853781">
      <w:pPr>
        <w:spacing w:after="0" w:line="240" w:lineRule="auto"/>
        <w:jc w:val="both"/>
        <w:rPr>
          <w:rFonts w:ascii="Times New Roman" w:eastAsia="Times New Roman" w:hAnsi="Times New Roman" w:cs="Times New Roman"/>
          <w:i/>
          <w:color w:val="000000"/>
          <w:sz w:val="27"/>
          <w:szCs w:val="27"/>
          <w:lang w:eastAsia="ru-RU"/>
        </w:rPr>
      </w:pPr>
      <w:r w:rsidRPr="00914DAC">
        <w:rPr>
          <w:rFonts w:ascii="Times New Roman" w:eastAsia="Times New Roman" w:hAnsi="Times New Roman" w:cs="Times New Roman"/>
          <w:i/>
          <w:color w:val="000000"/>
          <w:sz w:val="27"/>
          <w:szCs w:val="27"/>
          <w:lang w:eastAsia="ru-RU"/>
        </w:rPr>
        <w:t>(документ предоставляется в случае, если гараж приобретен по соглашению лиц</w:t>
      </w:r>
      <w:r>
        <w:rPr>
          <w:rFonts w:ascii="Times New Roman" w:eastAsia="Times New Roman" w:hAnsi="Times New Roman" w:cs="Times New Roman"/>
          <w:i/>
          <w:color w:val="000000"/>
          <w:sz w:val="27"/>
          <w:szCs w:val="27"/>
          <w:lang w:eastAsia="ru-RU"/>
        </w:rPr>
        <w:t>).</w:t>
      </w:r>
    </w:p>
    <w:p w:rsidR="00914DAC" w:rsidRDefault="00853781" w:rsidP="00853781">
      <w:pPr>
        <w:spacing w:after="0" w:line="240" w:lineRule="auto"/>
        <w:jc w:val="both"/>
        <w:rPr>
          <w:rFonts w:ascii="Times New Roman" w:eastAsia="Times New Roman" w:hAnsi="Times New Roman" w:cs="Times New Roman"/>
          <w:color w:val="000000"/>
          <w:sz w:val="27"/>
          <w:szCs w:val="27"/>
          <w:u w:val="single"/>
          <w:lang w:eastAsia="ru-RU"/>
        </w:rPr>
      </w:pPr>
      <w:r w:rsidRPr="00853781">
        <w:rPr>
          <w:rFonts w:ascii="Times New Roman" w:eastAsia="Times New Roman" w:hAnsi="Times New Roman" w:cs="Times New Roman"/>
          <w:color w:val="000000"/>
          <w:sz w:val="27"/>
          <w:szCs w:val="27"/>
          <w:u w:val="single"/>
          <w:lang w:eastAsia="ru-RU"/>
        </w:rPr>
        <w:t>• Шаг 4. Выяснить, стоит ли земельный участок под гаражом на кадастровом учёте</w:t>
      </w:r>
    </w:p>
    <w:p w:rsidR="00914DAC" w:rsidRPr="00914DAC" w:rsidRDefault="00914DAC" w:rsidP="00853781">
      <w:pPr>
        <w:spacing w:after="0" w:line="240" w:lineRule="auto"/>
        <w:jc w:val="both"/>
        <w:rPr>
          <w:rFonts w:ascii="Times New Roman" w:eastAsia="Times New Roman" w:hAnsi="Times New Roman" w:cs="Times New Roman"/>
          <w:i/>
          <w:color w:val="000000"/>
          <w:sz w:val="27"/>
          <w:szCs w:val="27"/>
          <w:u w:val="single"/>
          <w:lang w:eastAsia="ru-RU"/>
        </w:rPr>
      </w:pPr>
      <w:r w:rsidRPr="00914DAC">
        <w:rPr>
          <w:rFonts w:ascii="Times New Roman" w:eastAsia="Times New Roman" w:hAnsi="Times New Roman" w:cs="Times New Roman"/>
          <w:i/>
          <w:color w:val="000000"/>
          <w:sz w:val="27"/>
          <w:szCs w:val="27"/>
          <w:u w:val="single"/>
          <w:lang w:eastAsia="ru-RU"/>
        </w:rPr>
        <w:t>(Сведения о земельных участках, стоящих на кадастровом учёте, можно найти на публичной кадастровой карте Росреестра (https://pkk.rosreestr.ru))</w:t>
      </w:r>
    </w:p>
    <w:p w:rsidR="00853781" w:rsidRPr="00853781" w:rsidRDefault="00914DAC" w:rsidP="00853781">
      <w:pPr>
        <w:spacing w:after="0"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t xml:space="preserve"> </w:t>
      </w:r>
      <w:r w:rsidR="00853781" w:rsidRPr="00853781">
        <w:rPr>
          <w:rFonts w:ascii="Times New Roman" w:eastAsia="Times New Roman" w:hAnsi="Times New Roman" w:cs="Times New Roman"/>
          <w:color w:val="000000"/>
          <w:sz w:val="27"/>
          <w:szCs w:val="27"/>
          <w:lang w:eastAsia="ru-RU"/>
        </w:rPr>
        <w:t xml:space="preserve">• Земельный участок не стоит на кадастровом учете </w:t>
      </w:r>
    </w:p>
    <w:p w:rsidR="00853781" w:rsidRDefault="00853781" w:rsidP="00853781">
      <w:pPr>
        <w:spacing w:after="0"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t>• Земельный участок стоит на кадастровом учете и у него есть точные границы (переходим к Этапу 3 Шаг 8</w:t>
      </w:r>
    </w:p>
    <w:p w:rsidR="00853781" w:rsidRPr="00853781" w:rsidRDefault="00853781" w:rsidP="00853781">
      <w:pPr>
        <w:spacing w:after="0" w:line="240" w:lineRule="auto"/>
        <w:jc w:val="both"/>
        <w:rPr>
          <w:rFonts w:ascii="Times New Roman" w:eastAsia="Times New Roman" w:hAnsi="Times New Roman" w:cs="Times New Roman"/>
          <w:color w:val="000000"/>
          <w:sz w:val="27"/>
          <w:szCs w:val="27"/>
          <w:lang w:eastAsia="ru-RU"/>
        </w:rPr>
      </w:pPr>
    </w:p>
    <w:p w:rsidR="00853781" w:rsidRDefault="00853781" w:rsidP="00853781">
      <w:pPr>
        <w:spacing w:after="0" w:line="240" w:lineRule="auto"/>
        <w:jc w:val="both"/>
        <w:rPr>
          <w:rFonts w:ascii="Times New Roman" w:eastAsia="Times New Roman" w:hAnsi="Times New Roman" w:cs="Times New Roman"/>
          <w:b/>
          <w:i/>
          <w:color w:val="000000"/>
          <w:sz w:val="27"/>
          <w:szCs w:val="27"/>
          <w:lang w:eastAsia="ru-RU"/>
        </w:rPr>
      </w:pPr>
      <w:r w:rsidRPr="00853781">
        <w:rPr>
          <w:rFonts w:ascii="Times New Roman" w:eastAsia="Times New Roman" w:hAnsi="Times New Roman" w:cs="Times New Roman"/>
          <w:color w:val="000000"/>
          <w:sz w:val="27"/>
          <w:szCs w:val="27"/>
          <w:lang w:eastAsia="ru-RU"/>
        </w:rPr>
        <w:t xml:space="preserve">• </w:t>
      </w:r>
      <w:r w:rsidRPr="00853781">
        <w:rPr>
          <w:rFonts w:ascii="Times New Roman" w:eastAsia="Times New Roman" w:hAnsi="Times New Roman" w:cs="Times New Roman"/>
          <w:b/>
          <w:color w:val="000000"/>
          <w:sz w:val="27"/>
          <w:szCs w:val="27"/>
          <w:lang w:eastAsia="ru-RU"/>
        </w:rPr>
        <w:t>Этап 2. Образование земельного участка (Предварительное согласование предоставления земельного участка)</w:t>
      </w:r>
      <w:r w:rsidR="00165124">
        <w:rPr>
          <w:rFonts w:ascii="Times New Roman" w:eastAsia="Times New Roman" w:hAnsi="Times New Roman" w:cs="Times New Roman"/>
          <w:b/>
          <w:color w:val="000000"/>
          <w:sz w:val="27"/>
          <w:szCs w:val="27"/>
          <w:lang w:eastAsia="ru-RU"/>
        </w:rPr>
        <w:t xml:space="preserve"> </w:t>
      </w:r>
      <w:r w:rsidR="00165124" w:rsidRPr="00165124">
        <w:rPr>
          <w:rFonts w:ascii="Times New Roman" w:eastAsia="Times New Roman" w:hAnsi="Times New Roman" w:cs="Times New Roman"/>
          <w:b/>
          <w:i/>
          <w:color w:val="000000"/>
          <w:sz w:val="27"/>
          <w:szCs w:val="27"/>
          <w:lang w:eastAsia="ru-RU"/>
        </w:rPr>
        <w:t>(не требуется, если земельный участок образован и границы уточнены в ЕГРН)</w:t>
      </w:r>
    </w:p>
    <w:p w:rsidR="00836614" w:rsidRPr="00836614" w:rsidRDefault="00836614" w:rsidP="00853781">
      <w:pPr>
        <w:spacing w:after="0" w:line="240" w:lineRule="auto"/>
        <w:jc w:val="both"/>
        <w:rPr>
          <w:rFonts w:ascii="Times New Roman" w:eastAsia="Times New Roman" w:hAnsi="Times New Roman" w:cs="Times New Roman"/>
          <w:b/>
          <w:iCs/>
          <w:color w:val="000000"/>
          <w:sz w:val="30"/>
          <w:szCs w:val="30"/>
          <w:lang w:eastAsia="ru-RU"/>
        </w:rPr>
      </w:pPr>
      <w:r w:rsidRPr="00836614">
        <w:rPr>
          <w:rFonts w:ascii="Times New Roman" w:eastAsia="Times New Roman" w:hAnsi="Times New Roman" w:cs="Times New Roman"/>
          <w:b/>
          <w:iCs/>
          <w:color w:val="000000"/>
          <w:sz w:val="30"/>
          <w:szCs w:val="30"/>
          <w:lang w:eastAsia="ru-RU"/>
        </w:rPr>
        <w:t>!В МФЦ города Ростова-на-Дону прием по этой услуге осуществляется только в отношении гаражей, являющихся капитальными сооружениями.</w:t>
      </w:r>
    </w:p>
    <w:p w:rsidR="00914DAC" w:rsidRPr="00914DAC" w:rsidRDefault="00853781" w:rsidP="00853781">
      <w:pPr>
        <w:spacing w:after="0" w:line="240" w:lineRule="auto"/>
        <w:jc w:val="both"/>
        <w:rPr>
          <w:rFonts w:ascii="Times New Roman" w:eastAsia="Times New Roman" w:hAnsi="Times New Roman" w:cs="Times New Roman"/>
          <w:color w:val="000000"/>
          <w:sz w:val="27"/>
          <w:szCs w:val="27"/>
          <w:u w:val="single"/>
          <w:lang w:eastAsia="ru-RU"/>
        </w:rPr>
      </w:pPr>
      <w:r w:rsidRPr="00914DAC">
        <w:rPr>
          <w:rFonts w:ascii="Times New Roman" w:eastAsia="Times New Roman" w:hAnsi="Times New Roman" w:cs="Times New Roman"/>
          <w:color w:val="000000"/>
          <w:sz w:val="27"/>
          <w:szCs w:val="27"/>
          <w:u w:val="single"/>
          <w:lang w:eastAsia="ru-RU"/>
        </w:rPr>
        <w:t>• Шаг 5. Подготовить схему расположения земельного участка под гаражом (возможно обращение к кадастровому инженеру)</w:t>
      </w:r>
    </w:p>
    <w:p w:rsidR="00853781" w:rsidRPr="00914DAC" w:rsidRDefault="00914DAC" w:rsidP="00853781">
      <w:pPr>
        <w:spacing w:after="0" w:line="240" w:lineRule="auto"/>
        <w:jc w:val="both"/>
        <w:rPr>
          <w:rFonts w:ascii="Times New Roman" w:eastAsia="Times New Roman" w:hAnsi="Times New Roman" w:cs="Times New Roman"/>
          <w:i/>
          <w:color w:val="000000"/>
          <w:sz w:val="27"/>
          <w:szCs w:val="27"/>
          <w:lang w:eastAsia="ru-RU"/>
        </w:rPr>
      </w:pPr>
      <w:r w:rsidRPr="00914DAC">
        <w:rPr>
          <w:rFonts w:ascii="Times New Roman" w:eastAsia="Times New Roman" w:hAnsi="Times New Roman" w:cs="Times New Roman"/>
          <w:i/>
          <w:color w:val="000000"/>
          <w:sz w:val="27"/>
          <w:szCs w:val="27"/>
          <w:lang w:eastAsia="ru-RU"/>
        </w:rPr>
        <w:t>(Схему нельзя готовить там, где утвержден проект межевания территории - документ, который заранее определяет направления развития территории и границы земельных участков. Схему можно составить самостоятельно, воспользовавшись утвержденной формой, но лучше обратиться к кадастровому инженеру.</w:t>
      </w:r>
      <w:r>
        <w:rPr>
          <w:rFonts w:ascii="Times New Roman" w:eastAsia="Times New Roman" w:hAnsi="Times New Roman" w:cs="Times New Roman"/>
          <w:i/>
          <w:color w:val="000000"/>
          <w:sz w:val="27"/>
          <w:szCs w:val="27"/>
          <w:lang w:eastAsia="ru-RU"/>
        </w:rPr>
        <w:t>)</w:t>
      </w:r>
    </w:p>
    <w:p w:rsidR="00914DAC" w:rsidRPr="00914DAC" w:rsidRDefault="00853781" w:rsidP="00853781">
      <w:pPr>
        <w:spacing w:after="0" w:line="240" w:lineRule="auto"/>
        <w:jc w:val="both"/>
      </w:pPr>
      <w:r w:rsidRPr="00914DAC">
        <w:rPr>
          <w:rFonts w:ascii="Times New Roman" w:eastAsia="Times New Roman" w:hAnsi="Times New Roman" w:cs="Times New Roman"/>
          <w:color w:val="000000"/>
          <w:sz w:val="27"/>
          <w:szCs w:val="27"/>
          <w:u w:val="single"/>
          <w:lang w:eastAsia="ru-RU"/>
        </w:rPr>
        <w:t>• Шаг 6. Подать заявление в уполномоченный орган о предварительном согласовании предоставления земельного участка</w:t>
      </w:r>
      <w:r w:rsidR="00914DAC" w:rsidRPr="00914DAC">
        <w:t xml:space="preserve"> </w:t>
      </w:r>
    </w:p>
    <w:p w:rsidR="00853781" w:rsidRPr="00914DAC" w:rsidRDefault="00914DAC" w:rsidP="00853781">
      <w:pPr>
        <w:spacing w:after="0" w:line="240" w:lineRule="auto"/>
        <w:jc w:val="both"/>
        <w:rPr>
          <w:rFonts w:ascii="Times New Roman" w:eastAsia="Times New Roman" w:hAnsi="Times New Roman" w:cs="Times New Roman"/>
          <w:i/>
          <w:color w:val="000000"/>
          <w:sz w:val="27"/>
          <w:szCs w:val="27"/>
          <w:lang w:eastAsia="ru-RU"/>
        </w:rPr>
      </w:pPr>
      <w:r w:rsidRPr="00914DAC">
        <w:rPr>
          <w:rFonts w:ascii="Times New Roman" w:hAnsi="Times New Roman" w:cs="Times New Roman"/>
          <w:i/>
          <w:sz w:val="27"/>
          <w:szCs w:val="27"/>
        </w:rPr>
        <w:t>(</w:t>
      </w:r>
      <w:r w:rsidRPr="00914DAC">
        <w:rPr>
          <w:rFonts w:ascii="Times New Roman" w:eastAsia="Times New Roman" w:hAnsi="Times New Roman" w:cs="Times New Roman"/>
          <w:i/>
          <w:color w:val="000000"/>
          <w:sz w:val="27"/>
          <w:szCs w:val="27"/>
          <w:lang w:eastAsia="ru-RU"/>
        </w:rPr>
        <w:t>Если земельный участок находится в муниципальной собственности или в государственной неразграниченной собственности – это муниципальная услуга. Если гараж расположен на земле, которая находится в собственности Ростовской области, то заявление нужно подавать в адрес Министерства имущественных и земельных отношений, финансового оздоровления предприятий, организаций Ростовской области. Если в федеральной – то в Росимущество (соответствующее региональное территориальное управление). В этом случае данная услуга на базе МФЦ не предоставляется. Срок рассмотрения заявления – 30 дней. Результатом услуги является положительное либо отрицательное решение о предварительном согласовании предоставления земельного участка. Решение действительно 2 года.</w:t>
      </w:r>
      <w:r>
        <w:rPr>
          <w:rFonts w:ascii="Times New Roman" w:eastAsia="Times New Roman" w:hAnsi="Times New Roman" w:cs="Times New Roman"/>
          <w:i/>
          <w:color w:val="000000"/>
          <w:sz w:val="27"/>
          <w:szCs w:val="27"/>
          <w:lang w:eastAsia="ru-RU"/>
        </w:rPr>
        <w:t>)</w:t>
      </w:r>
    </w:p>
    <w:p w:rsidR="00853781" w:rsidRPr="00914DAC" w:rsidRDefault="00853781" w:rsidP="00853781">
      <w:pPr>
        <w:spacing w:after="0" w:line="240" w:lineRule="auto"/>
        <w:jc w:val="both"/>
        <w:rPr>
          <w:rFonts w:ascii="Times New Roman" w:eastAsia="Times New Roman" w:hAnsi="Times New Roman" w:cs="Times New Roman"/>
          <w:i/>
          <w:color w:val="000000"/>
          <w:sz w:val="27"/>
          <w:szCs w:val="27"/>
          <w:lang w:eastAsia="ru-RU"/>
        </w:rPr>
      </w:pPr>
    </w:p>
    <w:p w:rsidR="004E5A40" w:rsidRDefault="00853781" w:rsidP="00853781">
      <w:pPr>
        <w:spacing w:after="0" w:line="240" w:lineRule="auto"/>
        <w:jc w:val="both"/>
      </w:pPr>
      <w:r w:rsidRPr="00853781">
        <w:rPr>
          <w:rFonts w:ascii="Times New Roman" w:eastAsia="Times New Roman" w:hAnsi="Times New Roman" w:cs="Times New Roman"/>
          <w:color w:val="000000"/>
          <w:sz w:val="27"/>
          <w:szCs w:val="27"/>
          <w:lang w:eastAsia="ru-RU"/>
        </w:rPr>
        <w:t xml:space="preserve">• </w:t>
      </w:r>
      <w:r w:rsidRPr="00853781">
        <w:rPr>
          <w:rFonts w:ascii="Times New Roman" w:eastAsia="Times New Roman" w:hAnsi="Times New Roman" w:cs="Times New Roman"/>
          <w:b/>
          <w:color w:val="000000"/>
          <w:sz w:val="27"/>
          <w:szCs w:val="27"/>
          <w:lang w:eastAsia="ru-RU"/>
        </w:rPr>
        <w:t>Этап 3. Обращение к кадастровому инженеру</w:t>
      </w:r>
      <w:r w:rsidR="004E5A40" w:rsidRPr="004E5A40">
        <w:t xml:space="preserve"> </w:t>
      </w:r>
    </w:p>
    <w:p w:rsidR="00853781" w:rsidRPr="00853781" w:rsidRDefault="004E5A40" w:rsidP="00853781">
      <w:pPr>
        <w:spacing w:after="0" w:line="240" w:lineRule="auto"/>
        <w:jc w:val="both"/>
        <w:rPr>
          <w:rFonts w:ascii="Times New Roman" w:eastAsia="Times New Roman" w:hAnsi="Times New Roman" w:cs="Times New Roman"/>
          <w:b/>
          <w:color w:val="000000"/>
          <w:sz w:val="27"/>
          <w:szCs w:val="27"/>
          <w:lang w:eastAsia="ru-RU"/>
        </w:rPr>
      </w:pPr>
      <w:r>
        <w:t>(</w:t>
      </w:r>
      <w:r w:rsidRPr="004E5A40">
        <w:rPr>
          <w:rFonts w:ascii="Times New Roman" w:eastAsia="Times New Roman" w:hAnsi="Times New Roman" w:cs="Times New Roman"/>
          <w:i/>
          <w:color w:val="000000"/>
          <w:sz w:val="27"/>
          <w:szCs w:val="27"/>
          <w:lang w:eastAsia="ru-RU"/>
        </w:rPr>
        <w:t>Для подготовки межевого плана земельного участка и технического плана гаража необходимо обратиться к кадастровому инженеру. ВАЖНО! Необходимо заключить с кадастровым инженером договор подряда, где будут предусмотрены цена и сроки выполнения работ. Закон о "гаражной амнистии" предусматривает возможность выполнения кадастровых работ за счё</w:t>
      </w:r>
      <w:r>
        <w:rPr>
          <w:rFonts w:ascii="Times New Roman" w:eastAsia="Times New Roman" w:hAnsi="Times New Roman" w:cs="Times New Roman"/>
          <w:i/>
          <w:color w:val="000000"/>
          <w:sz w:val="27"/>
          <w:szCs w:val="27"/>
          <w:lang w:eastAsia="ru-RU"/>
        </w:rPr>
        <w:t>т бюджета местной администрации)</w:t>
      </w:r>
    </w:p>
    <w:p w:rsidR="00853781" w:rsidRPr="00853781" w:rsidRDefault="00853781" w:rsidP="00853781">
      <w:pPr>
        <w:spacing w:after="0" w:line="240" w:lineRule="auto"/>
        <w:jc w:val="both"/>
        <w:rPr>
          <w:rFonts w:ascii="Times New Roman" w:eastAsia="Times New Roman" w:hAnsi="Times New Roman" w:cs="Times New Roman"/>
          <w:color w:val="000000"/>
          <w:sz w:val="27"/>
          <w:szCs w:val="27"/>
          <w:u w:val="single"/>
          <w:lang w:eastAsia="ru-RU"/>
        </w:rPr>
      </w:pPr>
      <w:r w:rsidRPr="00853781">
        <w:rPr>
          <w:rFonts w:ascii="Times New Roman" w:eastAsia="Times New Roman" w:hAnsi="Times New Roman" w:cs="Times New Roman"/>
          <w:color w:val="000000"/>
          <w:sz w:val="27"/>
          <w:szCs w:val="27"/>
          <w:lang w:eastAsia="ru-RU"/>
        </w:rPr>
        <w:t xml:space="preserve">• </w:t>
      </w:r>
      <w:r w:rsidRPr="00853781">
        <w:rPr>
          <w:rFonts w:ascii="Times New Roman" w:eastAsia="Times New Roman" w:hAnsi="Times New Roman" w:cs="Times New Roman"/>
          <w:color w:val="000000"/>
          <w:sz w:val="27"/>
          <w:szCs w:val="27"/>
          <w:u w:val="single"/>
          <w:lang w:eastAsia="ru-RU"/>
        </w:rPr>
        <w:t>Шаг 7. Подготовка межевого плана земельного участка</w:t>
      </w:r>
    </w:p>
    <w:p w:rsidR="004E5A40" w:rsidRDefault="00853781" w:rsidP="00853781">
      <w:pPr>
        <w:spacing w:after="0" w:line="240" w:lineRule="auto"/>
        <w:jc w:val="both"/>
      </w:pPr>
      <w:r w:rsidRPr="00853781">
        <w:rPr>
          <w:rFonts w:ascii="Times New Roman" w:eastAsia="Times New Roman" w:hAnsi="Times New Roman" w:cs="Times New Roman"/>
          <w:color w:val="000000"/>
          <w:sz w:val="27"/>
          <w:szCs w:val="27"/>
          <w:u w:val="single"/>
          <w:lang w:eastAsia="ru-RU"/>
        </w:rPr>
        <w:t>• Шаг 8. Подготовка технического плана гаража</w:t>
      </w:r>
      <w:r w:rsidR="001D08C3">
        <w:rPr>
          <w:rFonts w:ascii="Times New Roman" w:eastAsia="Times New Roman" w:hAnsi="Times New Roman" w:cs="Times New Roman"/>
          <w:color w:val="000000"/>
          <w:sz w:val="27"/>
          <w:szCs w:val="27"/>
          <w:u w:val="single"/>
          <w:lang w:eastAsia="ru-RU"/>
        </w:rPr>
        <w:t xml:space="preserve"> </w:t>
      </w:r>
      <w:r w:rsidR="001D08C3" w:rsidRPr="001D08C3">
        <w:rPr>
          <w:rFonts w:ascii="Times New Roman" w:eastAsia="Times New Roman" w:hAnsi="Times New Roman" w:cs="Times New Roman"/>
          <w:color w:val="000000"/>
          <w:sz w:val="27"/>
          <w:szCs w:val="27"/>
          <w:u w:val="single"/>
          <w:lang w:eastAsia="ru-RU"/>
        </w:rPr>
        <w:t>(технический план не требуется, если гараж уже учтен в ЕГРН, если гараж является временным)</w:t>
      </w:r>
      <w:r w:rsidR="004E5A40" w:rsidRPr="004E5A40">
        <w:t xml:space="preserve"> </w:t>
      </w:r>
    </w:p>
    <w:p w:rsidR="00165124" w:rsidRDefault="004E5A40" w:rsidP="00853781">
      <w:pPr>
        <w:spacing w:after="0" w:line="240" w:lineRule="auto"/>
        <w:jc w:val="both"/>
        <w:rPr>
          <w:rFonts w:ascii="Times New Roman" w:eastAsia="Times New Roman" w:hAnsi="Times New Roman" w:cs="Times New Roman"/>
          <w:i/>
          <w:color w:val="000000"/>
          <w:sz w:val="27"/>
          <w:szCs w:val="27"/>
          <w:lang w:eastAsia="ru-RU"/>
        </w:rPr>
      </w:pPr>
      <w:r w:rsidRPr="004E5A40">
        <w:rPr>
          <w:rFonts w:ascii="Times New Roman" w:hAnsi="Times New Roman" w:cs="Times New Roman"/>
          <w:i/>
        </w:rPr>
        <w:t>(</w:t>
      </w:r>
      <w:r w:rsidRPr="004E5A40">
        <w:rPr>
          <w:rFonts w:ascii="Times New Roman" w:eastAsia="Times New Roman" w:hAnsi="Times New Roman" w:cs="Times New Roman"/>
          <w:i/>
          <w:color w:val="000000"/>
          <w:sz w:val="27"/>
          <w:szCs w:val="27"/>
          <w:lang w:eastAsia="ru-RU"/>
        </w:rPr>
        <w:t>Технический план не требуется:</w:t>
      </w:r>
    </w:p>
    <w:p w:rsidR="00165124" w:rsidRDefault="004E5A40" w:rsidP="00853781">
      <w:pPr>
        <w:spacing w:after="0" w:line="240" w:lineRule="auto"/>
        <w:jc w:val="both"/>
        <w:rPr>
          <w:rFonts w:ascii="Times New Roman" w:eastAsia="Times New Roman" w:hAnsi="Times New Roman" w:cs="Times New Roman"/>
          <w:i/>
          <w:color w:val="000000"/>
          <w:sz w:val="27"/>
          <w:szCs w:val="27"/>
          <w:lang w:eastAsia="ru-RU"/>
        </w:rPr>
      </w:pPr>
      <w:r w:rsidRPr="004E5A40">
        <w:rPr>
          <w:rFonts w:ascii="Times New Roman" w:eastAsia="Times New Roman" w:hAnsi="Times New Roman" w:cs="Times New Roman"/>
          <w:i/>
          <w:color w:val="000000"/>
          <w:sz w:val="27"/>
          <w:szCs w:val="27"/>
          <w:lang w:eastAsia="ru-RU"/>
        </w:rPr>
        <w:lastRenderedPageBreak/>
        <w:t xml:space="preserve"> - если до вступления в силу Закона «О гаражной амнистии» уже был проведен государственный кадастровый учёт гаража;</w:t>
      </w:r>
    </w:p>
    <w:p w:rsidR="00853781" w:rsidRPr="004E5A40" w:rsidRDefault="004E5A40" w:rsidP="00853781">
      <w:pPr>
        <w:spacing w:after="0" w:line="240" w:lineRule="auto"/>
        <w:jc w:val="both"/>
        <w:rPr>
          <w:rFonts w:ascii="Times New Roman" w:eastAsia="Times New Roman" w:hAnsi="Times New Roman" w:cs="Times New Roman"/>
          <w:i/>
          <w:color w:val="000000"/>
          <w:sz w:val="27"/>
          <w:szCs w:val="27"/>
          <w:lang w:eastAsia="ru-RU"/>
        </w:rPr>
      </w:pPr>
      <w:r w:rsidRPr="004E5A40">
        <w:rPr>
          <w:rFonts w:ascii="Times New Roman" w:eastAsia="Times New Roman" w:hAnsi="Times New Roman" w:cs="Times New Roman"/>
          <w:i/>
          <w:color w:val="000000"/>
          <w:sz w:val="27"/>
          <w:szCs w:val="27"/>
          <w:lang w:eastAsia="ru-RU"/>
        </w:rPr>
        <w:t xml:space="preserve"> - если гараж является временным)</w:t>
      </w:r>
    </w:p>
    <w:p w:rsidR="00853781" w:rsidRPr="00853781" w:rsidRDefault="00853781" w:rsidP="00853781">
      <w:pPr>
        <w:spacing w:after="0" w:line="240" w:lineRule="auto"/>
        <w:jc w:val="both"/>
        <w:rPr>
          <w:rFonts w:ascii="Times New Roman" w:eastAsia="Times New Roman" w:hAnsi="Times New Roman" w:cs="Times New Roman"/>
          <w:color w:val="000000"/>
          <w:sz w:val="27"/>
          <w:szCs w:val="27"/>
          <w:lang w:eastAsia="ru-RU"/>
        </w:rPr>
      </w:pPr>
    </w:p>
    <w:p w:rsidR="004E5A40" w:rsidRDefault="00853781" w:rsidP="00853781">
      <w:pPr>
        <w:spacing w:after="0" w:line="240" w:lineRule="auto"/>
        <w:jc w:val="both"/>
        <w:rPr>
          <w:rFonts w:ascii="Times New Roman" w:eastAsia="Times New Roman" w:hAnsi="Times New Roman" w:cs="Times New Roman"/>
          <w:b/>
          <w:color w:val="000000"/>
          <w:sz w:val="27"/>
          <w:szCs w:val="27"/>
          <w:lang w:eastAsia="ru-RU"/>
        </w:rPr>
      </w:pPr>
      <w:r w:rsidRPr="00853781">
        <w:rPr>
          <w:rFonts w:ascii="Times New Roman" w:eastAsia="Times New Roman" w:hAnsi="Times New Roman" w:cs="Times New Roman"/>
          <w:color w:val="000000"/>
          <w:sz w:val="27"/>
          <w:szCs w:val="27"/>
          <w:lang w:eastAsia="ru-RU"/>
        </w:rPr>
        <w:t xml:space="preserve">• </w:t>
      </w:r>
      <w:r w:rsidRPr="00853781">
        <w:rPr>
          <w:rFonts w:ascii="Times New Roman" w:eastAsia="Times New Roman" w:hAnsi="Times New Roman" w:cs="Times New Roman"/>
          <w:b/>
          <w:color w:val="000000"/>
          <w:sz w:val="27"/>
          <w:szCs w:val="27"/>
          <w:lang w:eastAsia="ru-RU"/>
        </w:rPr>
        <w:t>Этап 4. Шаг 9. Постановка земельного участка на государственный кадастровый учет</w:t>
      </w:r>
      <w:r w:rsidR="004E5A40">
        <w:rPr>
          <w:rFonts w:ascii="Times New Roman" w:eastAsia="Times New Roman" w:hAnsi="Times New Roman" w:cs="Times New Roman"/>
          <w:b/>
          <w:color w:val="000000"/>
          <w:sz w:val="27"/>
          <w:szCs w:val="27"/>
          <w:lang w:eastAsia="ru-RU"/>
        </w:rPr>
        <w:t xml:space="preserve"> </w:t>
      </w:r>
    </w:p>
    <w:p w:rsidR="00853781" w:rsidRPr="004E5A40" w:rsidRDefault="004E5A40" w:rsidP="00853781">
      <w:pPr>
        <w:spacing w:after="0" w:line="240" w:lineRule="auto"/>
        <w:jc w:val="both"/>
        <w:rPr>
          <w:rFonts w:ascii="Times New Roman" w:eastAsia="Times New Roman" w:hAnsi="Times New Roman" w:cs="Times New Roman"/>
          <w:i/>
          <w:color w:val="000000"/>
          <w:sz w:val="27"/>
          <w:szCs w:val="27"/>
          <w:lang w:eastAsia="ru-RU"/>
        </w:rPr>
      </w:pPr>
      <w:r w:rsidRPr="004E5A40">
        <w:rPr>
          <w:rFonts w:ascii="Times New Roman" w:eastAsia="Times New Roman" w:hAnsi="Times New Roman" w:cs="Times New Roman"/>
          <w:i/>
          <w:color w:val="000000"/>
          <w:sz w:val="27"/>
          <w:szCs w:val="27"/>
          <w:lang w:eastAsia="ru-RU"/>
        </w:rPr>
        <w:t>(Также с заявлением о постановке на кадастровый учет может обратиться кадастровый инженер. Если земельный участок уже стоит на кадастровом учете, но границы не уточнены, то необходимо подать заявление на уточнение границ земельного участка. Срок оказания услуги - 7 рабочих дней. Услуги Росреестра доступны и в электронном виде).</w:t>
      </w:r>
    </w:p>
    <w:p w:rsidR="00853781" w:rsidRPr="004E5A40" w:rsidRDefault="00853781" w:rsidP="00853781">
      <w:pPr>
        <w:spacing w:after="0" w:line="240" w:lineRule="auto"/>
        <w:jc w:val="both"/>
        <w:rPr>
          <w:rFonts w:ascii="Times New Roman" w:eastAsia="Times New Roman" w:hAnsi="Times New Roman" w:cs="Times New Roman"/>
          <w:i/>
          <w:color w:val="000000"/>
          <w:sz w:val="27"/>
          <w:szCs w:val="27"/>
          <w:lang w:eastAsia="ru-RU"/>
        </w:rPr>
      </w:pPr>
    </w:p>
    <w:p w:rsidR="00E06CDB" w:rsidRDefault="00853781" w:rsidP="00E06CDB">
      <w:pPr>
        <w:spacing w:after="0" w:line="240" w:lineRule="auto"/>
        <w:jc w:val="both"/>
        <w:rPr>
          <w:rFonts w:ascii="Times New Roman" w:eastAsia="Times New Roman" w:hAnsi="Times New Roman" w:cs="Times New Roman"/>
          <w:b/>
          <w:color w:val="000000"/>
          <w:sz w:val="27"/>
          <w:szCs w:val="27"/>
          <w:lang w:eastAsia="ru-RU"/>
        </w:rPr>
      </w:pPr>
      <w:r w:rsidRPr="00853781">
        <w:rPr>
          <w:rFonts w:ascii="Times New Roman" w:eastAsia="Times New Roman" w:hAnsi="Times New Roman" w:cs="Times New Roman"/>
          <w:b/>
          <w:color w:val="000000"/>
          <w:sz w:val="27"/>
          <w:szCs w:val="27"/>
          <w:lang w:eastAsia="ru-RU"/>
        </w:rPr>
        <w:t>• Этап 5. Предоставление земельного участка в собственность</w:t>
      </w:r>
    </w:p>
    <w:p w:rsidR="00836614" w:rsidRPr="00836614" w:rsidRDefault="00836614" w:rsidP="00836614">
      <w:pPr>
        <w:spacing w:after="0" w:line="240" w:lineRule="auto"/>
        <w:jc w:val="both"/>
        <w:rPr>
          <w:rFonts w:ascii="Times New Roman" w:eastAsia="Times New Roman" w:hAnsi="Times New Roman" w:cs="Times New Roman"/>
          <w:b/>
          <w:iCs/>
          <w:color w:val="000000"/>
          <w:sz w:val="30"/>
          <w:szCs w:val="30"/>
          <w:lang w:eastAsia="ru-RU"/>
        </w:rPr>
      </w:pPr>
      <w:r w:rsidRPr="00836614">
        <w:rPr>
          <w:rFonts w:ascii="Times New Roman" w:eastAsia="Times New Roman" w:hAnsi="Times New Roman" w:cs="Times New Roman"/>
          <w:b/>
          <w:iCs/>
          <w:color w:val="000000"/>
          <w:sz w:val="30"/>
          <w:szCs w:val="30"/>
          <w:lang w:eastAsia="ru-RU"/>
        </w:rPr>
        <w:t>!В МФЦ города Ростова-на-Дону прием по этой услуге осуществляется только в отношении гаражей, являющихся капитальными сооружениями.</w:t>
      </w:r>
    </w:p>
    <w:p w:rsidR="00853781" w:rsidRPr="00E06CDB" w:rsidRDefault="00E06CDB" w:rsidP="00E06CDB">
      <w:pPr>
        <w:spacing w:after="0" w:line="240" w:lineRule="auto"/>
        <w:jc w:val="both"/>
        <w:rPr>
          <w:rFonts w:ascii="Times New Roman" w:eastAsia="Times New Roman" w:hAnsi="Times New Roman" w:cs="Times New Roman"/>
          <w:i/>
          <w:color w:val="000000"/>
          <w:sz w:val="27"/>
          <w:szCs w:val="27"/>
          <w:lang w:eastAsia="ru-RU"/>
        </w:rPr>
      </w:pPr>
      <w:proofErr w:type="gramStart"/>
      <w:r>
        <w:rPr>
          <w:rFonts w:ascii="Times New Roman" w:eastAsia="Times New Roman" w:hAnsi="Times New Roman" w:cs="Times New Roman"/>
          <w:i/>
          <w:color w:val="000000"/>
          <w:sz w:val="27"/>
          <w:szCs w:val="27"/>
          <w:lang w:eastAsia="ru-RU"/>
        </w:rPr>
        <w:t>(</w:t>
      </w:r>
      <w:r w:rsidRPr="00E06CDB">
        <w:rPr>
          <w:rFonts w:ascii="Times New Roman" w:eastAsia="Times New Roman" w:hAnsi="Times New Roman" w:cs="Times New Roman"/>
          <w:i/>
          <w:color w:val="000000"/>
          <w:sz w:val="27"/>
          <w:szCs w:val="27"/>
          <w:lang w:eastAsia="ru-RU"/>
        </w:rPr>
        <w:t>Заявление подается через МФЦ или в орган в</w:t>
      </w:r>
      <w:r>
        <w:rPr>
          <w:rFonts w:ascii="Times New Roman" w:eastAsia="Times New Roman" w:hAnsi="Times New Roman" w:cs="Times New Roman"/>
          <w:i/>
          <w:color w:val="000000"/>
          <w:sz w:val="27"/>
          <w:szCs w:val="27"/>
          <w:lang w:eastAsia="ru-RU"/>
        </w:rPr>
        <w:t>ласти.</w:t>
      </w:r>
      <w:proofErr w:type="gramEnd"/>
      <w:r>
        <w:rPr>
          <w:rFonts w:ascii="Times New Roman" w:eastAsia="Times New Roman" w:hAnsi="Times New Roman" w:cs="Times New Roman"/>
          <w:i/>
          <w:color w:val="000000"/>
          <w:sz w:val="27"/>
          <w:szCs w:val="27"/>
          <w:lang w:eastAsia="ru-RU"/>
        </w:rPr>
        <w:t xml:space="preserve"> </w:t>
      </w:r>
      <w:r w:rsidRPr="00E06CDB">
        <w:rPr>
          <w:rFonts w:ascii="Times New Roman" w:eastAsia="Times New Roman" w:hAnsi="Times New Roman" w:cs="Times New Roman"/>
          <w:i/>
          <w:color w:val="000000"/>
          <w:sz w:val="27"/>
          <w:szCs w:val="27"/>
          <w:lang w:eastAsia="ru-RU"/>
        </w:rPr>
        <w:t>В случае, если было принято решение о предварительном согласовании</w:t>
      </w:r>
      <w:r w:rsidR="00AE48C3">
        <w:rPr>
          <w:rFonts w:ascii="Times New Roman" w:eastAsia="Times New Roman" w:hAnsi="Times New Roman" w:cs="Times New Roman"/>
          <w:i/>
          <w:color w:val="000000"/>
          <w:sz w:val="27"/>
          <w:szCs w:val="27"/>
          <w:lang w:eastAsia="ru-RU"/>
        </w:rPr>
        <w:t xml:space="preserve"> после 01.09.2021</w:t>
      </w:r>
      <w:r w:rsidRPr="00E06CDB">
        <w:rPr>
          <w:rFonts w:ascii="Times New Roman" w:eastAsia="Times New Roman" w:hAnsi="Times New Roman" w:cs="Times New Roman"/>
          <w:i/>
          <w:color w:val="000000"/>
          <w:sz w:val="27"/>
          <w:szCs w:val="27"/>
          <w:lang w:eastAsia="ru-RU"/>
        </w:rPr>
        <w:t>, срок рассмотрения -20 р.д.</w:t>
      </w:r>
      <w:r>
        <w:rPr>
          <w:rFonts w:ascii="Times New Roman" w:eastAsia="Times New Roman" w:hAnsi="Times New Roman" w:cs="Times New Roman"/>
          <w:i/>
          <w:color w:val="000000"/>
          <w:sz w:val="27"/>
          <w:szCs w:val="27"/>
          <w:lang w:eastAsia="ru-RU"/>
        </w:rPr>
        <w:t>)</w:t>
      </w:r>
    </w:p>
    <w:p w:rsidR="00853781" w:rsidRPr="00E06CDB" w:rsidRDefault="00853781" w:rsidP="00853781">
      <w:pPr>
        <w:spacing w:after="0" w:line="240" w:lineRule="auto"/>
        <w:jc w:val="both"/>
        <w:rPr>
          <w:rFonts w:ascii="Times New Roman" w:eastAsia="Times New Roman" w:hAnsi="Times New Roman" w:cs="Times New Roman"/>
          <w:color w:val="000000"/>
          <w:sz w:val="27"/>
          <w:szCs w:val="27"/>
          <w:u w:val="single"/>
          <w:lang w:eastAsia="ru-RU"/>
        </w:rPr>
      </w:pPr>
      <w:r w:rsidRPr="00E06CDB">
        <w:rPr>
          <w:rFonts w:ascii="Times New Roman" w:eastAsia="Times New Roman" w:hAnsi="Times New Roman" w:cs="Times New Roman"/>
          <w:color w:val="000000"/>
          <w:sz w:val="27"/>
          <w:szCs w:val="27"/>
          <w:u w:val="single"/>
          <w:lang w:eastAsia="ru-RU"/>
        </w:rPr>
        <w:t>• Шаг 10. Направить в уполномоченный орган технический план гаража (если гараж капитальный и право собственности не учтено в ЕГРН) и уведомление о постановке на кадастровый учет земельного участка</w:t>
      </w:r>
    </w:p>
    <w:p w:rsidR="00853781" w:rsidRPr="00165124" w:rsidRDefault="00853781" w:rsidP="00836614">
      <w:pPr>
        <w:spacing w:after="0" w:line="240" w:lineRule="auto"/>
        <w:jc w:val="both"/>
        <w:rPr>
          <w:rFonts w:ascii="Times New Roman" w:eastAsia="Times New Roman" w:hAnsi="Times New Roman" w:cs="Times New Roman"/>
          <w:i/>
          <w:color w:val="000000"/>
          <w:sz w:val="27"/>
          <w:szCs w:val="27"/>
          <w:lang w:eastAsia="ru-RU"/>
        </w:rPr>
      </w:pPr>
      <w:r w:rsidRPr="00853781">
        <w:rPr>
          <w:rFonts w:ascii="Times New Roman" w:eastAsia="Times New Roman" w:hAnsi="Times New Roman" w:cs="Times New Roman"/>
          <w:color w:val="000000"/>
          <w:sz w:val="27"/>
          <w:szCs w:val="27"/>
          <w:lang w:eastAsia="ru-RU"/>
        </w:rPr>
        <w:t xml:space="preserve">• </w:t>
      </w:r>
      <w:r w:rsidRPr="00853781">
        <w:rPr>
          <w:rFonts w:ascii="Times New Roman" w:eastAsia="Times New Roman" w:hAnsi="Times New Roman" w:cs="Times New Roman"/>
          <w:color w:val="000000"/>
          <w:sz w:val="27"/>
          <w:szCs w:val="27"/>
          <w:u w:val="single"/>
          <w:lang w:eastAsia="ru-RU"/>
        </w:rPr>
        <w:t>Шаг 11. Подать в уполномоченный орган заявление о предоставлении земельного участка в собственность</w:t>
      </w:r>
      <w:r w:rsidR="001D08C3">
        <w:rPr>
          <w:rFonts w:ascii="Times New Roman" w:eastAsia="Times New Roman" w:hAnsi="Times New Roman" w:cs="Times New Roman"/>
          <w:color w:val="000000"/>
          <w:sz w:val="27"/>
          <w:szCs w:val="27"/>
          <w:lang w:eastAsia="ru-RU"/>
        </w:rPr>
        <w:t xml:space="preserve"> (</w:t>
      </w:r>
      <w:r w:rsidRPr="00165124">
        <w:rPr>
          <w:rFonts w:ascii="Times New Roman" w:eastAsia="Times New Roman" w:hAnsi="Times New Roman" w:cs="Times New Roman"/>
          <w:i/>
          <w:color w:val="000000"/>
          <w:sz w:val="27"/>
          <w:szCs w:val="27"/>
          <w:lang w:eastAsia="ru-RU"/>
        </w:rPr>
        <w:t>если</w:t>
      </w:r>
      <w:r w:rsidR="00836614">
        <w:rPr>
          <w:rFonts w:ascii="Times New Roman" w:eastAsia="Times New Roman" w:hAnsi="Times New Roman" w:cs="Times New Roman"/>
          <w:i/>
          <w:color w:val="000000"/>
          <w:sz w:val="27"/>
          <w:szCs w:val="27"/>
          <w:lang w:eastAsia="ru-RU"/>
        </w:rPr>
        <w:t xml:space="preserve"> заявление о </w:t>
      </w:r>
      <w:r w:rsidR="001D08C3" w:rsidRPr="00165124">
        <w:rPr>
          <w:rFonts w:ascii="Times New Roman" w:eastAsia="Times New Roman" w:hAnsi="Times New Roman" w:cs="Times New Roman"/>
          <w:i/>
          <w:color w:val="000000"/>
          <w:sz w:val="27"/>
          <w:szCs w:val="27"/>
          <w:lang w:eastAsia="ru-RU"/>
        </w:rPr>
        <w:t xml:space="preserve">предварительном согласовании было </w:t>
      </w:r>
      <w:r w:rsidR="00836614">
        <w:rPr>
          <w:rFonts w:ascii="Times New Roman" w:eastAsia="Times New Roman" w:hAnsi="Times New Roman" w:cs="Times New Roman"/>
          <w:i/>
          <w:color w:val="000000"/>
          <w:sz w:val="27"/>
          <w:szCs w:val="27"/>
          <w:lang w:eastAsia="ru-RU"/>
        </w:rPr>
        <w:t>подано</w:t>
      </w:r>
      <w:r w:rsidR="001D08C3" w:rsidRPr="00165124">
        <w:rPr>
          <w:rFonts w:ascii="Times New Roman" w:eastAsia="Times New Roman" w:hAnsi="Times New Roman" w:cs="Times New Roman"/>
          <w:i/>
          <w:color w:val="000000"/>
          <w:sz w:val="27"/>
          <w:szCs w:val="27"/>
          <w:lang w:eastAsia="ru-RU"/>
        </w:rPr>
        <w:t xml:space="preserve"> до 01.09.2021</w:t>
      </w:r>
      <w:r w:rsidR="00742939" w:rsidRPr="00165124">
        <w:rPr>
          <w:rFonts w:ascii="Times New Roman" w:eastAsia="Times New Roman" w:hAnsi="Times New Roman" w:cs="Times New Roman"/>
          <w:i/>
          <w:color w:val="000000"/>
          <w:sz w:val="27"/>
          <w:szCs w:val="27"/>
          <w:lang w:eastAsia="ru-RU"/>
        </w:rPr>
        <w:t xml:space="preserve"> либо </w:t>
      </w:r>
      <w:r w:rsidRPr="00165124">
        <w:rPr>
          <w:rFonts w:ascii="Times New Roman" w:eastAsia="Times New Roman" w:hAnsi="Times New Roman" w:cs="Times New Roman"/>
          <w:i/>
          <w:color w:val="000000"/>
          <w:sz w:val="27"/>
          <w:szCs w:val="27"/>
          <w:lang w:eastAsia="ru-RU"/>
        </w:rPr>
        <w:t xml:space="preserve">земельный участок под гаражом </w:t>
      </w:r>
      <w:r w:rsidR="001D08C3" w:rsidRPr="00165124">
        <w:rPr>
          <w:rFonts w:ascii="Times New Roman" w:eastAsia="Times New Roman" w:hAnsi="Times New Roman" w:cs="Times New Roman"/>
          <w:i/>
          <w:color w:val="000000"/>
          <w:sz w:val="27"/>
          <w:szCs w:val="27"/>
          <w:lang w:eastAsia="ru-RU"/>
        </w:rPr>
        <w:t xml:space="preserve">был образован </w:t>
      </w:r>
      <w:r w:rsidR="00742939" w:rsidRPr="00165124">
        <w:rPr>
          <w:rFonts w:ascii="Times New Roman" w:eastAsia="Times New Roman" w:hAnsi="Times New Roman" w:cs="Times New Roman"/>
          <w:i/>
          <w:color w:val="000000"/>
          <w:sz w:val="27"/>
          <w:szCs w:val="27"/>
          <w:lang w:eastAsia="ru-RU"/>
        </w:rPr>
        <w:t xml:space="preserve">ранее </w:t>
      </w:r>
      <w:r w:rsidR="001D08C3" w:rsidRPr="00165124">
        <w:rPr>
          <w:rFonts w:ascii="Times New Roman" w:eastAsia="Times New Roman" w:hAnsi="Times New Roman" w:cs="Times New Roman"/>
          <w:i/>
          <w:color w:val="000000"/>
          <w:sz w:val="27"/>
          <w:szCs w:val="27"/>
          <w:lang w:eastAsia="ru-RU"/>
        </w:rPr>
        <w:t>и границы уточнены</w:t>
      </w:r>
      <w:r w:rsidR="00742939" w:rsidRPr="00165124">
        <w:rPr>
          <w:rFonts w:ascii="Times New Roman" w:eastAsia="Times New Roman" w:hAnsi="Times New Roman" w:cs="Times New Roman"/>
          <w:i/>
          <w:color w:val="000000"/>
          <w:sz w:val="27"/>
          <w:szCs w:val="27"/>
          <w:lang w:eastAsia="ru-RU"/>
        </w:rPr>
        <w:t xml:space="preserve"> в ЕГРН</w:t>
      </w:r>
      <w:r w:rsidRPr="00165124">
        <w:rPr>
          <w:rFonts w:ascii="Times New Roman" w:eastAsia="Times New Roman" w:hAnsi="Times New Roman" w:cs="Times New Roman"/>
          <w:i/>
          <w:color w:val="000000"/>
          <w:sz w:val="27"/>
          <w:szCs w:val="27"/>
          <w:lang w:eastAsia="ru-RU"/>
        </w:rPr>
        <w:t>)</w:t>
      </w:r>
    </w:p>
    <w:p w:rsidR="00853781" w:rsidRDefault="00853781" w:rsidP="00853781">
      <w:pPr>
        <w:spacing w:after="0" w:line="240" w:lineRule="auto"/>
        <w:jc w:val="both"/>
        <w:rPr>
          <w:rFonts w:ascii="Times New Roman" w:eastAsia="Times New Roman" w:hAnsi="Times New Roman" w:cs="Times New Roman"/>
          <w:color w:val="000000"/>
          <w:sz w:val="27"/>
          <w:szCs w:val="27"/>
          <w:u w:val="single"/>
          <w:lang w:eastAsia="ru-RU"/>
        </w:rPr>
      </w:pPr>
      <w:r w:rsidRPr="00853781">
        <w:rPr>
          <w:rFonts w:ascii="Times New Roman" w:eastAsia="Times New Roman" w:hAnsi="Times New Roman" w:cs="Times New Roman"/>
          <w:color w:val="000000"/>
          <w:sz w:val="27"/>
          <w:szCs w:val="27"/>
          <w:lang w:eastAsia="ru-RU"/>
        </w:rPr>
        <w:t xml:space="preserve">• </w:t>
      </w:r>
      <w:r w:rsidRPr="00853781">
        <w:rPr>
          <w:rFonts w:ascii="Times New Roman" w:eastAsia="Times New Roman" w:hAnsi="Times New Roman" w:cs="Times New Roman"/>
          <w:color w:val="000000"/>
          <w:sz w:val="27"/>
          <w:szCs w:val="27"/>
          <w:u w:val="single"/>
          <w:lang w:eastAsia="ru-RU"/>
        </w:rPr>
        <w:t>Шаг 12. Направление уполномоченным органом заявления в Росреестр о постановке гаража на государственный кадастровый учет</w:t>
      </w:r>
      <w:r w:rsidR="00742939">
        <w:rPr>
          <w:rFonts w:ascii="Times New Roman" w:eastAsia="Times New Roman" w:hAnsi="Times New Roman" w:cs="Times New Roman"/>
          <w:color w:val="000000"/>
          <w:sz w:val="27"/>
          <w:szCs w:val="27"/>
          <w:u w:val="single"/>
          <w:lang w:eastAsia="ru-RU"/>
        </w:rPr>
        <w:t xml:space="preserve"> </w:t>
      </w:r>
      <w:r w:rsidRPr="00853781">
        <w:rPr>
          <w:rFonts w:ascii="Times New Roman" w:eastAsia="Times New Roman" w:hAnsi="Times New Roman" w:cs="Times New Roman"/>
          <w:color w:val="000000"/>
          <w:sz w:val="27"/>
          <w:szCs w:val="27"/>
          <w:u w:val="single"/>
          <w:lang w:eastAsia="ru-RU"/>
        </w:rPr>
        <w:t>(в случае отсутствия сведений в ЕГРН) и регистрации права гражданина на гараж и земельный участок</w:t>
      </w:r>
    </w:p>
    <w:p w:rsidR="00742939" w:rsidRPr="00853781" w:rsidRDefault="00742939" w:rsidP="00853781">
      <w:pPr>
        <w:spacing w:after="0" w:line="240" w:lineRule="auto"/>
        <w:jc w:val="both"/>
        <w:rPr>
          <w:rFonts w:ascii="Times New Roman" w:eastAsia="Times New Roman" w:hAnsi="Times New Roman" w:cs="Times New Roman"/>
          <w:color w:val="000000"/>
          <w:sz w:val="27"/>
          <w:szCs w:val="27"/>
          <w:u w:val="single"/>
          <w:lang w:eastAsia="ru-RU"/>
        </w:rPr>
      </w:pPr>
    </w:p>
    <w:p w:rsidR="00853781" w:rsidRPr="00853781" w:rsidRDefault="00853781" w:rsidP="00853781">
      <w:pPr>
        <w:spacing w:after="0" w:line="240" w:lineRule="auto"/>
        <w:jc w:val="both"/>
        <w:rPr>
          <w:rFonts w:ascii="Times New Roman" w:eastAsia="Times New Roman" w:hAnsi="Times New Roman" w:cs="Times New Roman"/>
          <w:b/>
          <w:color w:val="000000"/>
          <w:sz w:val="27"/>
          <w:szCs w:val="27"/>
          <w:lang w:eastAsia="ru-RU"/>
        </w:rPr>
      </w:pPr>
      <w:r w:rsidRPr="00853781">
        <w:rPr>
          <w:rFonts w:ascii="Times New Roman" w:eastAsia="Times New Roman" w:hAnsi="Times New Roman" w:cs="Times New Roman"/>
          <w:b/>
          <w:color w:val="000000"/>
          <w:sz w:val="27"/>
          <w:szCs w:val="27"/>
          <w:lang w:eastAsia="ru-RU"/>
        </w:rPr>
        <w:t>• Этап 6. Права на гараж и земельный участок зарегистрированы в ЕГРН</w:t>
      </w:r>
    </w:p>
    <w:p w:rsidR="00853781" w:rsidRDefault="00853781" w:rsidP="00853781">
      <w:pPr>
        <w:spacing w:after="0" w:line="240" w:lineRule="auto"/>
        <w:jc w:val="both"/>
        <w:rPr>
          <w:rFonts w:ascii="Times New Roman" w:eastAsia="Times New Roman" w:hAnsi="Times New Roman" w:cs="Times New Roman"/>
          <w:color w:val="000000"/>
          <w:sz w:val="27"/>
          <w:szCs w:val="27"/>
          <w:u w:val="single"/>
          <w:lang w:eastAsia="ru-RU"/>
        </w:rPr>
      </w:pPr>
      <w:r w:rsidRPr="00853781">
        <w:rPr>
          <w:rFonts w:ascii="Times New Roman" w:eastAsia="Times New Roman" w:hAnsi="Times New Roman" w:cs="Times New Roman"/>
          <w:color w:val="000000"/>
          <w:sz w:val="27"/>
          <w:szCs w:val="27"/>
          <w:lang w:eastAsia="ru-RU"/>
        </w:rPr>
        <w:t xml:space="preserve">• </w:t>
      </w:r>
      <w:r w:rsidRPr="00853781">
        <w:rPr>
          <w:rFonts w:ascii="Times New Roman" w:eastAsia="Times New Roman" w:hAnsi="Times New Roman" w:cs="Times New Roman"/>
          <w:color w:val="000000"/>
          <w:sz w:val="27"/>
          <w:szCs w:val="27"/>
          <w:u w:val="single"/>
          <w:lang w:eastAsia="ru-RU"/>
        </w:rPr>
        <w:t>Шаг 13. Получение выписки из ЕГРН об основных характеристиках объектах недвижимости и о зарегистрированных правах на земельный участок и гараж</w:t>
      </w:r>
    </w:p>
    <w:p w:rsidR="00E06CDB" w:rsidRPr="00E06CDB" w:rsidRDefault="00E06CDB" w:rsidP="00853781">
      <w:pPr>
        <w:spacing w:after="0" w:line="240" w:lineRule="auto"/>
        <w:jc w:val="both"/>
        <w:rPr>
          <w:rFonts w:ascii="Times New Roman" w:eastAsia="Times New Roman" w:hAnsi="Times New Roman" w:cs="Times New Roman"/>
          <w:i/>
          <w:color w:val="000000"/>
          <w:sz w:val="27"/>
          <w:szCs w:val="27"/>
          <w:lang w:eastAsia="ru-RU"/>
        </w:rPr>
      </w:pPr>
      <w:r w:rsidRPr="00E06CDB">
        <w:rPr>
          <w:rFonts w:ascii="Times New Roman" w:eastAsia="Times New Roman" w:hAnsi="Times New Roman" w:cs="Times New Roman"/>
          <w:i/>
          <w:color w:val="000000"/>
          <w:sz w:val="27"/>
          <w:szCs w:val="27"/>
          <w:lang w:eastAsia="ru-RU"/>
        </w:rPr>
        <w:t>(Выписка из ЕГРН направляется уполномоченным органом заявителю вместе с решением о предоставлении земельного участка в собственность)</w:t>
      </w:r>
    </w:p>
    <w:p w:rsidR="00853781" w:rsidRPr="00853781" w:rsidRDefault="00853781" w:rsidP="0085378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853781">
        <w:rPr>
          <w:rFonts w:ascii="Times New Roman" w:eastAsia="Times New Roman" w:hAnsi="Times New Roman" w:cs="Times New Roman"/>
          <w:color w:val="000000"/>
          <w:sz w:val="27"/>
          <w:szCs w:val="27"/>
          <w:lang w:eastAsia="ru-RU"/>
        </w:rPr>
        <w:t>Вы можете получить следующие услуги:</w:t>
      </w:r>
    </w:p>
    <w:tbl>
      <w:tblPr>
        <w:tblW w:w="0" w:type="auto"/>
        <w:tblCellSpacing w:w="15" w:type="dxa"/>
        <w:tblCellMar>
          <w:top w:w="15" w:type="dxa"/>
          <w:left w:w="15" w:type="dxa"/>
          <w:bottom w:w="15" w:type="dxa"/>
          <w:right w:w="15" w:type="dxa"/>
        </w:tblCellMar>
        <w:tblLook w:val="04A0"/>
      </w:tblPr>
      <w:tblGrid>
        <w:gridCol w:w="8494"/>
        <w:gridCol w:w="1943"/>
      </w:tblGrid>
      <w:tr w:rsidR="00853781" w:rsidRPr="00853781" w:rsidTr="00853781">
        <w:trPr>
          <w:tblCellSpacing w:w="15" w:type="dxa"/>
        </w:trPr>
        <w:tc>
          <w:tcPr>
            <w:tcW w:w="0" w:type="auto"/>
            <w:vAlign w:val="center"/>
            <w:hideMark/>
          </w:tcPr>
          <w:p w:rsidR="00853781" w:rsidRPr="00853781" w:rsidRDefault="00853781" w:rsidP="00853781">
            <w:pPr>
              <w:spacing w:after="0" w:line="240" w:lineRule="auto"/>
              <w:jc w:val="both"/>
              <w:rPr>
                <w:rFonts w:ascii="Times New Roman" w:eastAsia="Times New Roman" w:hAnsi="Times New Roman" w:cs="Times New Roman"/>
                <w:b/>
                <w:bCs/>
                <w:sz w:val="24"/>
                <w:szCs w:val="24"/>
                <w:lang w:eastAsia="ru-RU"/>
              </w:rPr>
            </w:pPr>
            <w:r w:rsidRPr="00853781">
              <w:rPr>
                <w:rFonts w:ascii="Times New Roman" w:eastAsia="Times New Roman" w:hAnsi="Times New Roman" w:cs="Times New Roman"/>
                <w:b/>
                <w:bCs/>
                <w:sz w:val="24"/>
                <w:szCs w:val="24"/>
                <w:lang w:eastAsia="ru-RU"/>
              </w:rPr>
              <w:t>Услуга</w:t>
            </w:r>
          </w:p>
        </w:tc>
        <w:tc>
          <w:tcPr>
            <w:tcW w:w="0" w:type="auto"/>
            <w:vAlign w:val="center"/>
            <w:hideMark/>
          </w:tcPr>
          <w:p w:rsidR="00853781" w:rsidRPr="00853781" w:rsidRDefault="00853781" w:rsidP="00853781">
            <w:pPr>
              <w:spacing w:after="0" w:line="240" w:lineRule="auto"/>
              <w:jc w:val="both"/>
              <w:rPr>
                <w:rFonts w:ascii="Times New Roman" w:eastAsia="Times New Roman" w:hAnsi="Times New Roman" w:cs="Times New Roman"/>
                <w:b/>
                <w:bCs/>
                <w:sz w:val="24"/>
                <w:szCs w:val="24"/>
                <w:lang w:eastAsia="ru-RU"/>
              </w:rPr>
            </w:pPr>
            <w:r w:rsidRPr="00853781">
              <w:rPr>
                <w:rFonts w:ascii="Times New Roman" w:eastAsia="Times New Roman" w:hAnsi="Times New Roman" w:cs="Times New Roman"/>
                <w:b/>
                <w:bCs/>
                <w:sz w:val="24"/>
                <w:szCs w:val="24"/>
                <w:lang w:eastAsia="ru-RU"/>
              </w:rPr>
              <w:t>Предоставляется</w:t>
            </w:r>
          </w:p>
        </w:tc>
      </w:tr>
      <w:tr w:rsidR="00853781" w:rsidRPr="00853781" w:rsidTr="00853781">
        <w:trPr>
          <w:tblCellSpacing w:w="15" w:type="dxa"/>
        </w:trPr>
        <w:tc>
          <w:tcPr>
            <w:tcW w:w="0" w:type="auto"/>
            <w:vAlign w:val="center"/>
            <w:hideMark/>
          </w:tcPr>
          <w:p w:rsidR="00853781" w:rsidRPr="00853781" w:rsidRDefault="00853781" w:rsidP="00853781">
            <w:pPr>
              <w:spacing w:after="0" w:line="240" w:lineRule="auto"/>
              <w:jc w:val="both"/>
              <w:rPr>
                <w:rFonts w:ascii="Times New Roman" w:eastAsia="Times New Roman" w:hAnsi="Times New Roman" w:cs="Times New Roman"/>
                <w:sz w:val="24"/>
                <w:szCs w:val="24"/>
                <w:lang w:eastAsia="ru-RU"/>
              </w:rPr>
            </w:pPr>
            <w:r w:rsidRPr="00853781">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p>
        </w:tc>
        <w:tc>
          <w:tcPr>
            <w:tcW w:w="0" w:type="auto"/>
            <w:vAlign w:val="center"/>
            <w:hideMark/>
          </w:tcPr>
          <w:p w:rsidR="00853781" w:rsidRPr="00853781" w:rsidRDefault="00853781" w:rsidP="00853781">
            <w:pPr>
              <w:spacing w:after="0" w:line="240" w:lineRule="auto"/>
              <w:jc w:val="both"/>
              <w:rPr>
                <w:rFonts w:ascii="Times New Roman" w:eastAsia="Times New Roman" w:hAnsi="Times New Roman" w:cs="Times New Roman"/>
                <w:sz w:val="24"/>
                <w:szCs w:val="24"/>
                <w:lang w:eastAsia="ru-RU"/>
              </w:rPr>
            </w:pPr>
            <w:r w:rsidRPr="00853781">
              <w:rPr>
                <w:rFonts w:ascii="Times New Roman" w:eastAsia="Times New Roman" w:hAnsi="Times New Roman" w:cs="Times New Roman"/>
                <w:sz w:val="24"/>
                <w:szCs w:val="24"/>
                <w:lang w:eastAsia="ru-RU"/>
              </w:rPr>
              <w:t>МФЦ</w:t>
            </w:r>
          </w:p>
        </w:tc>
      </w:tr>
      <w:tr w:rsidR="00853781" w:rsidRPr="00853781" w:rsidTr="00853781">
        <w:trPr>
          <w:tblCellSpacing w:w="15" w:type="dxa"/>
        </w:trPr>
        <w:tc>
          <w:tcPr>
            <w:tcW w:w="0" w:type="auto"/>
            <w:vAlign w:val="center"/>
            <w:hideMark/>
          </w:tcPr>
          <w:p w:rsidR="00853781" w:rsidRPr="00853781" w:rsidRDefault="00853781" w:rsidP="00853781">
            <w:pPr>
              <w:spacing w:after="0" w:line="240" w:lineRule="auto"/>
              <w:jc w:val="both"/>
              <w:rPr>
                <w:rFonts w:ascii="Times New Roman" w:eastAsia="Times New Roman" w:hAnsi="Times New Roman" w:cs="Times New Roman"/>
                <w:sz w:val="24"/>
                <w:szCs w:val="24"/>
                <w:lang w:eastAsia="ru-RU"/>
              </w:rPr>
            </w:pPr>
            <w:r w:rsidRPr="00853781">
              <w:rPr>
                <w:rFonts w:ascii="Times New Roman" w:eastAsia="Times New Roman" w:hAnsi="Times New Roman" w:cs="Times New Roman"/>
                <w:sz w:val="24"/>
                <w:szCs w:val="24"/>
                <w:lang w:eastAsia="ru-RU"/>
              </w:rPr>
              <w:t>Государственный кадастровый учет недвижимого имущества и (или) государственная регистрация прав на недвижимое имущество</w:t>
            </w:r>
          </w:p>
        </w:tc>
        <w:tc>
          <w:tcPr>
            <w:tcW w:w="0" w:type="auto"/>
            <w:vAlign w:val="center"/>
            <w:hideMark/>
          </w:tcPr>
          <w:p w:rsidR="00853781" w:rsidRPr="00853781" w:rsidRDefault="00853781" w:rsidP="00853781">
            <w:pPr>
              <w:spacing w:after="0" w:line="240" w:lineRule="auto"/>
              <w:jc w:val="both"/>
              <w:rPr>
                <w:rFonts w:ascii="Times New Roman" w:eastAsia="Times New Roman" w:hAnsi="Times New Roman" w:cs="Times New Roman"/>
                <w:sz w:val="24"/>
                <w:szCs w:val="24"/>
                <w:lang w:eastAsia="ru-RU"/>
              </w:rPr>
            </w:pPr>
            <w:r w:rsidRPr="00853781">
              <w:rPr>
                <w:rFonts w:ascii="Times New Roman" w:eastAsia="Times New Roman" w:hAnsi="Times New Roman" w:cs="Times New Roman"/>
                <w:sz w:val="24"/>
                <w:szCs w:val="24"/>
                <w:lang w:eastAsia="ru-RU"/>
              </w:rPr>
              <w:t>МФЦ</w:t>
            </w:r>
          </w:p>
        </w:tc>
      </w:tr>
      <w:tr w:rsidR="00853781" w:rsidRPr="00853781" w:rsidTr="00853781">
        <w:trPr>
          <w:tblCellSpacing w:w="15" w:type="dxa"/>
        </w:trPr>
        <w:tc>
          <w:tcPr>
            <w:tcW w:w="0" w:type="auto"/>
            <w:vAlign w:val="center"/>
            <w:hideMark/>
          </w:tcPr>
          <w:p w:rsidR="00853781" w:rsidRPr="00853781" w:rsidRDefault="00853781" w:rsidP="00853781">
            <w:pPr>
              <w:spacing w:after="0" w:line="240" w:lineRule="auto"/>
              <w:jc w:val="both"/>
              <w:rPr>
                <w:rFonts w:ascii="Times New Roman" w:eastAsia="Times New Roman" w:hAnsi="Times New Roman" w:cs="Times New Roman"/>
                <w:sz w:val="24"/>
                <w:szCs w:val="24"/>
                <w:lang w:eastAsia="ru-RU"/>
              </w:rPr>
            </w:pPr>
            <w:r w:rsidRPr="00853781">
              <w:rPr>
                <w:rFonts w:ascii="Times New Roman" w:eastAsia="Times New Roman" w:hAnsi="Times New Roman" w:cs="Times New Roman"/>
                <w:sz w:val="24"/>
                <w:szCs w:val="24"/>
                <w:lang w:eastAsia="ru-RU"/>
              </w:rPr>
              <w:t>Предоставление земельного участка в собственность бесплатно</w:t>
            </w:r>
          </w:p>
        </w:tc>
        <w:tc>
          <w:tcPr>
            <w:tcW w:w="0" w:type="auto"/>
            <w:vAlign w:val="center"/>
            <w:hideMark/>
          </w:tcPr>
          <w:p w:rsidR="00853781" w:rsidRPr="00853781" w:rsidRDefault="00853781" w:rsidP="00853781">
            <w:pPr>
              <w:spacing w:after="0" w:line="240" w:lineRule="auto"/>
              <w:jc w:val="both"/>
              <w:rPr>
                <w:rFonts w:ascii="Times New Roman" w:eastAsia="Times New Roman" w:hAnsi="Times New Roman" w:cs="Times New Roman"/>
                <w:sz w:val="24"/>
                <w:szCs w:val="24"/>
                <w:lang w:eastAsia="ru-RU"/>
              </w:rPr>
            </w:pPr>
            <w:r w:rsidRPr="00853781">
              <w:rPr>
                <w:rFonts w:ascii="Times New Roman" w:eastAsia="Times New Roman" w:hAnsi="Times New Roman" w:cs="Times New Roman"/>
                <w:sz w:val="24"/>
                <w:szCs w:val="24"/>
                <w:lang w:eastAsia="ru-RU"/>
              </w:rPr>
              <w:t>МФЦ</w:t>
            </w:r>
          </w:p>
        </w:tc>
      </w:tr>
    </w:tbl>
    <w:p w:rsidR="00853781" w:rsidRPr="00853781" w:rsidRDefault="00853781" w:rsidP="00853781">
      <w:pPr>
        <w:spacing w:after="0" w:line="240" w:lineRule="auto"/>
        <w:jc w:val="both"/>
        <w:rPr>
          <w:rFonts w:ascii="Times New Roman" w:eastAsia="Times New Roman" w:hAnsi="Times New Roman" w:cs="Times New Roman"/>
          <w:color w:val="000000"/>
          <w:sz w:val="27"/>
          <w:szCs w:val="27"/>
          <w:lang w:eastAsia="ru-RU"/>
        </w:rPr>
      </w:pPr>
    </w:p>
    <w:sectPr w:rsidR="00853781" w:rsidRPr="00853781" w:rsidSect="00E06CDB">
      <w:pgSz w:w="11906" w:h="16838"/>
      <w:pgMar w:top="1134" w:right="850"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53781"/>
    <w:rsid w:val="00165124"/>
    <w:rsid w:val="001D08C3"/>
    <w:rsid w:val="002107E8"/>
    <w:rsid w:val="0021430B"/>
    <w:rsid w:val="00380423"/>
    <w:rsid w:val="004E5A40"/>
    <w:rsid w:val="006B644B"/>
    <w:rsid w:val="00742939"/>
    <w:rsid w:val="00772C81"/>
    <w:rsid w:val="008003C7"/>
    <w:rsid w:val="00836614"/>
    <w:rsid w:val="00853781"/>
    <w:rsid w:val="00914DAC"/>
    <w:rsid w:val="00AE48C3"/>
    <w:rsid w:val="00E06CDB"/>
    <w:rsid w:val="00E42BD1"/>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4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0156771">
      <w:bodyDiv w:val="1"/>
      <w:marLeft w:val="0"/>
      <w:marRight w:val="0"/>
      <w:marTop w:val="0"/>
      <w:marBottom w:val="0"/>
      <w:divBdr>
        <w:top w:val="none" w:sz="0" w:space="0" w:color="auto"/>
        <w:left w:val="none" w:sz="0" w:space="0" w:color="auto"/>
        <w:bottom w:val="none" w:sz="0" w:space="0" w:color="auto"/>
        <w:right w:val="none" w:sz="0" w:space="0" w:color="auto"/>
      </w:divBdr>
      <w:divsChild>
        <w:div w:id="1665819755">
          <w:marLeft w:val="0"/>
          <w:marRight w:val="0"/>
          <w:marTop w:val="0"/>
          <w:marBottom w:val="0"/>
          <w:divBdr>
            <w:top w:val="none" w:sz="0" w:space="0" w:color="auto"/>
            <w:left w:val="none" w:sz="0" w:space="0" w:color="auto"/>
            <w:bottom w:val="none" w:sz="0" w:space="0" w:color="auto"/>
            <w:right w:val="none" w:sz="0" w:space="0" w:color="auto"/>
          </w:divBdr>
        </w:div>
        <w:div w:id="2133478073">
          <w:marLeft w:val="0"/>
          <w:marRight w:val="0"/>
          <w:marTop w:val="0"/>
          <w:marBottom w:val="0"/>
          <w:divBdr>
            <w:top w:val="none" w:sz="0" w:space="0" w:color="auto"/>
            <w:left w:val="none" w:sz="0" w:space="0" w:color="auto"/>
            <w:bottom w:val="none" w:sz="0" w:space="0" w:color="auto"/>
            <w:right w:val="none" w:sz="0" w:space="0" w:color="auto"/>
          </w:divBdr>
        </w:div>
        <w:div w:id="700790482">
          <w:marLeft w:val="0"/>
          <w:marRight w:val="0"/>
          <w:marTop w:val="0"/>
          <w:marBottom w:val="0"/>
          <w:divBdr>
            <w:top w:val="none" w:sz="0" w:space="0" w:color="auto"/>
            <w:left w:val="none" w:sz="0" w:space="0" w:color="auto"/>
            <w:bottom w:val="none" w:sz="0" w:space="0" w:color="auto"/>
            <w:right w:val="none" w:sz="0" w:space="0" w:color="auto"/>
          </w:divBdr>
        </w:div>
        <w:div w:id="767391527">
          <w:marLeft w:val="0"/>
          <w:marRight w:val="0"/>
          <w:marTop w:val="0"/>
          <w:marBottom w:val="0"/>
          <w:divBdr>
            <w:top w:val="none" w:sz="0" w:space="0" w:color="auto"/>
            <w:left w:val="none" w:sz="0" w:space="0" w:color="auto"/>
            <w:bottom w:val="none" w:sz="0" w:space="0" w:color="auto"/>
            <w:right w:val="none" w:sz="0" w:space="0" w:color="auto"/>
          </w:divBdr>
        </w:div>
        <w:div w:id="808287356">
          <w:marLeft w:val="0"/>
          <w:marRight w:val="0"/>
          <w:marTop w:val="0"/>
          <w:marBottom w:val="0"/>
          <w:divBdr>
            <w:top w:val="none" w:sz="0" w:space="0" w:color="auto"/>
            <w:left w:val="none" w:sz="0" w:space="0" w:color="auto"/>
            <w:bottom w:val="none" w:sz="0" w:space="0" w:color="auto"/>
            <w:right w:val="none" w:sz="0" w:space="0" w:color="auto"/>
          </w:divBdr>
        </w:div>
        <w:div w:id="1388609228">
          <w:marLeft w:val="0"/>
          <w:marRight w:val="0"/>
          <w:marTop w:val="0"/>
          <w:marBottom w:val="0"/>
          <w:divBdr>
            <w:top w:val="none" w:sz="0" w:space="0" w:color="auto"/>
            <w:left w:val="none" w:sz="0" w:space="0" w:color="auto"/>
            <w:bottom w:val="none" w:sz="0" w:space="0" w:color="auto"/>
            <w:right w:val="none" w:sz="0" w:space="0" w:color="auto"/>
          </w:divBdr>
        </w:div>
        <w:div w:id="2030914039">
          <w:marLeft w:val="0"/>
          <w:marRight w:val="0"/>
          <w:marTop w:val="0"/>
          <w:marBottom w:val="0"/>
          <w:divBdr>
            <w:top w:val="none" w:sz="0" w:space="0" w:color="auto"/>
            <w:left w:val="none" w:sz="0" w:space="0" w:color="auto"/>
            <w:bottom w:val="none" w:sz="0" w:space="0" w:color="auto"/>
            <w:right w:val="none" w:sz="0" w:space="0" w:color="auto"/>
          </w:divBdr>
        </w:div>
        <w:div w:id="751270493">
          <w:marLeft w:val="0"/>
          <w:marRight w:val="0"/>
          <w:marTop w:val="0"/>
          <w:marBottom w:val="0"/>
          <w:divBdr>
            <w:top w:val="none" w:sz="0" w:space="0" w:color="auto"/>
            <w:left w:val="none" w:sz="0" w:space="0" w:color="auto"/>
            <w:bottom w:val="none" w:sz="0" w:space="0" w:color="auto"/>
            <w:right w:val="none" w:sz="0" w:space="0" w:color="auto"/>
          </w:divBdr>
        </w:div>
        <w:div w:id="2123722992">
          <w:marLeft w:val="0"/>
          <w:marRight w:val="0"/>
          <w:marTop w:val="0"/>
          <w:marBottom w:val="0"/>
          <w:divBdr>
            <w:top w:val="none" w:sz="0" w:space="0" w:color="auto"/>
            <w:left w:val="none" w:sz="0" w:space="0" w:color="auto"/>
            <w:bottom w:val="none" w:sz="0" w:space="0" w:color="auto"/>
            <w:right w:val="none" w:sz="0" w:space="0" w:color="auto"/>
          </w:divBdr>
        </w:div>
        <w:div w:id="1626736288">
          <w:marLeft w:val="0"/>
          <w:marRight w:val="0"/>
          <w:marTop w:val="0"/>
          <w:marBottom w:val="0"/>
          <w:divBdr>
            <w:top w:val="none" w:sz="0" w:space="0" w:color="auto"/>
            <w:left w:val="none" w:sz="0" w:space="0" w:color="auto"/>
            <w:bottom w:val="none" w:sz="0" w:space="0" w:color="auto"/>
            <w:right w:val="none" w:sz="0" w:space="0" w:color="auto"/>
          </w:divBdr>
        </w:div>
        <w:div w:id="696547008">
          <w:marLeft w:val="0"/>
          <w:marRight w:val="0"/>
          <w:marTop w:val="0"/>
          <w:marBottom w:val="0"/>
          <w:divBdr>
            <w:top w:val="none" w:sz="0" w:space="0" w:color="auto"/>
            <w:left w:val="none" w:sz="0" w:space="0" w:color="auto"/>
            <w:bottom w:val="none" w:sz="0" w:space="0" w:color="auto"/>
            <w:right w:val="none" w:sz="0" w:space="0" w:color="auto"/>
          </w:divBdr>
        </w:div>
        <w:div w:id="1341852670">
          <w:marLeft w:val="0"/>
          <w:marRight w:val="0"/>
          <w:marTop w:val="0"/>
          <w:marBottom w:val="0"/>
          <w:divBdr>
            <w:top w:val="none" w:sz="0" w:space="0" w:color="auto"/>
            <w:left w:val="none" w:sz="0" w:space="0" w:color="auto"/>
            <w:bottom w:val="none" w:sz="0" w:space="0" w:color="auto"/>
            <w:right w:val="none" w:sz="0" w:space="0" w:color="auto"/>
          </w:divBdr>
        </w:div>
        <w:div w:id="605314108">
          <w:marLeft w:val="0"/>
          <w:marRight w:val="0"/>
          <w:marTop w:val="0"/>
          <w:marBottom w:val="0"/>
          <w:divBdr>
            <w:top w:val="none" w:sz="0" w:space="0" w:color="auto"/>
            <w:left w:val="none" w:sz="0" w:space="0" w:color="auto"/>
            <w:bottom w:val="none" w:sz="0" w:space="0" w:color="auto"/>
            <w:right w:val="none" w:sz="0" w:space="0" w:color="auto"/>
          </w:divBdr>
        </w:div>
        <w:div w:id="427851645">
          <w:marLeft w:val="0"/>
          <w:marRight w:val="0"/>
          <w:marTop w:val="0"/>
          <w:marBottom w:val="0"/>
          <w:divBdr>
            <w:top w:val="none" w:sz="0" w:space="0" w:color="auto"/>
            <w:left w:val="none" w:sz="0" w:space="0" w:color="auto"/>
            <w:bottom w:val="none" w:sz="0" w:space="0" w:color="auto"/>
            <w:right w:val="none" w:sz="0" w:space="0" w:color="auto"/>
          </w:divBdr>
        </w:div>
        <w:div w:id="320623989">
          <w:marLeft w:val="0"/>
          <w:marRight w:val="0"/>
          <w:marTop w:val="0"/>
          <w:marBottom w:val="0"/>
          <w:divBdr>
            <w:top w:val="none" w:sz="0" w:space="0" w:color="auto"/>
            <w:left w:val="none" w:sz="0" w:space="0" w:color="auto"/>
            <w:bottom w:val="none" w:sz="0" w:space="0" w:color="auto"/>
            <w:right w:val="none" w:sz="0" w:space="0" w:color="auto"/>
          </w:divBdr>
        </w:div>
        <w:div w:id="2132435068">
          <w:marLeft w:val="0"/>
          <w:marRight w:val="0"/>
          <w:marTop w:val="0"/>
          <w:marBottom w:val="0"/>
          <w:divBdr>
            <w:top w:val="none" w:sz="0" w:space="0" w:color="auto"/>
            <w:left w:val="none" w:sz="0" w:space="0" w:color="auto"/>
            <w:bottom w:val="none" w:sz="0" w:space="0" w:color="auto"/>
            <w:right w:val="none" w:sz="0" w:space="0" w:color="auto"/>
          </w:divBdr>
        </w:div>
        <w:div w:id="581110550">
          <w:marLeft w:val="0"/>
          <w:marRight w:val="0"/>
          <w:marTop w:val="0"/>
          <w:marBottom w:val="0"/>
          <w:divBdr>
            <w:top w:val="none" w:sz="0" w:space="0" w:color="auto"/>
            <w:left w:val="none" w:sz="0" w:space="0" w:color="auto"/>
            <w:bottom w:val="none" w:sz="0" w:space="0" w:color="auto"/>
            <w:right w:val="none" w:sz="0" w:space="0" w:color="auto"/>
          </w:divBdr>
        </w:div>
        <w:div w:id="1681394130">
          <w:marLeft w:val="0"/>
          <w:marRight w:val="0"/>
          <w:marTop w:val="0"/>
          <w:marBottom w:val="0"/>
          <w:divBdr>
            <w:top w:val="none" w:sz="0" w:space="0" w:color="auto"/>
            <w:left w:val="none" w:sz="0" w:space="0" w:color="auto"/>
            <w:bottom w:val="none" w:sz="0" w:space="0" w:color="auto"/>
            <w:right w:val="none" w:sz="0" w:space="0" w:color="auto"/>
          </w:divBdr>
        </w:div>
        <w:div w:id="1291591493">
          <w:marLeft w:val="0"/>
          <w:marRight w:val="0"/>
          <w:marTop w:val="0"/>
          <w:marBottom w:val="0"/>
          <w:divBdr>
            <w:top w:val="none" w:sz="0" w:space="0" w:color="auto"/>
            <w:left w:val="none" w:sz="0" w:space="0" w:color="auto"/>
            <w:bottom w:val="none" w:sz="0" w:space="0" w:color="auto"/>
            <w:right w:val="none" w:sz="0" w:space="0" w:color="auto"/>
          </w:divBdr>
        </w:div>
        <w:div w:id="686097241">
          <w:marLeft w:val="0"/>
          <w:marRight w:val="0"/>
          <w:marTop w:val="0"/>
          <w:marBottom w:val="0"/>
          <w:divBdr>
            <w:top w:val="none" w:sz="0" w:space="0" w:color="auto"/>
            <w:left w:val="none" w:sz="0" w:space="0" w:color="auto"/>
            <w:bottom w:val="none" w:sz="0" w:space="0" w:color="auto"/>
            <w:right w:val="none" w:sz="0" w:space="0" w:color="auto"/>
          </w:divBdr>
        </w:div>
        <w:div w:id="2013025566">
          <w:marLeft w:val="0"/>
          <w:marRight w:val="0"/>
          <w:marTop w:val="0"/>
          <w:marBottom w:val="0"/>
          <w:divBdr>
            <w:top w:val="none" w:sz="0" w:space="0" w:color="auto"/>
            <w:left w:val="none" w:sz="0" w:space="0" w:color="auto"/>
            <w:bottom w:val="none" w:sz="0" w:space="0" w:color="auto"/>
            <w:right w:val="none" w:sz="0" w:space="0" w:color="auto"/>
          </w:divBdr>
        </w:div>
        <w:div w:id="181282503">
          <w:marLeft w:val="0"/>
          <w:marRight w:val="0"/>
          <w:marTop w:val="0"/>
          <w:marBottom w:val="0"/>
          <w:divBdr>
            <w:top w:val="none" w:sz="0" w:space="0" w:color="auto"/>
            <w:left w:val="none" w:sz="0" w:space="0" w:color="auto"/>
            <w:bottom w:val="none" w:sz="0" w:space="0" w:color="auto"/>
            <w:right w:val="none" w:sz="0" w:space="0" w:color="auto"/>
          </w:divBdr>
        </w:div>
        <w:div w:id="871962792">
          <w:marLeft w:val="0"/>
          <w:marRight w:val="0"/>
          <w:marTop w:val="0"/>
          <w:marBottom w:val="0"/>
          <w:divBdr>
            <w:top w:val="none" w:sz="0" w:space="0" w:color="auto"/>
            <w:left w:val="none" w:sz="0" w:space="0" w:color="auto"/>
            <w:bottom w:val="none" w:sz="0" w:space="0" w:color="auto"/>
            <w:right w:val="none" w:sz="0" w:space="0" w:color="auto"/>
          </w:divBdr>
        </w:div>
        <w:div w:id="65568704">
          <w:marLeft w:val="0"/>
          <w:marRight w:val="0"/>
          <w:marTop w:val="0"/>
          <w:marBottom w:val="0"/>
          <w:divBdr>
            <w:top w:val="none" w:sz="0" w:space="0" w:color="auto"/>
            <w:left w:val="none" w:sz="0" w:space="0" w:color="auto"/>
            <w:bottom w:val="none" w:sz="0" w:space="0" w:color="auto"/>
            <w:right w:val="none" w:sz="0" w:space="0" w:color="auto"/>
          </w:divBdr>
        </w:div>
        <w:div w:id="346686253">
          <w:marLeft w:val="0"/>
          <w:marRight w:val="0"/>
          <w:marTop w:val="0"/>
          <w:marBottom w:val="0"/>
          <w:divBdr>
            <w:top w:val="none" w:sz="0" w:space="0" w:color="auto"/>
            <w:left w:val="none" w:sz="0" w:space="0" w:color="auto"/>
            <w:bottom w:val="none" w:sz="0" w:space="0" w:color="auto"/>
            <w:right w:val="none" w:sz="0" w:space="0" w:color="auto"/>
          </w:divBdr>
        </w:div>
        <w:div w:id="1457942984">
          <w:marLeft w:val="0"/>
          <w:marRight w:val="0"/>
          <w:marTop w:val="0"/>
          <w:marBottom w:val="0"/>
          <w:divBdr>
            <w:top w:val="none" w:sz="0" w:space="0" w:color="auto"/>
            <w:left w:val="none" w:sz="0" w:space="0" w:color="auto"/>
            <w:bottom w:val="none" w:sz="0" w:space="0" w:color="auto"/>
            <w:right w:val="none" w:sz="0" w:space="0" w:color="auto"/>
          </w:divBdr>
        </w:div>
        <w:div w:id="737023777">
          <w:marLeft w:val="0"/>
          <w:marRight w:val="0"/>
          <w:marTop w:val="0"/>
          <w:marBottom w:val="0"/>
          <w:divBdr>
            <w:top w:val="none" w:sz="0" w:space="0" w:color="auto"/>
            <w:left w:val="none" w:sz="0" w:space="0" w:color="auto"/>
            <w:bottom w:val="none" w:sz="0" w:space="0" w:color="auto"/>
            <w:right w:val="none" w:sz="0" w:space="0" w:color="auto"/>
          </w:divBdr>
        </w:div>
        <w:div w:id="1617563094">
          <w:marLeft w:val="0"/>
          <w:marRight w:val="0"/>
          <w:marTop w:val="0"/>
          <w:marBottom w:val="0"/>
          <w:divBdr>
            <w:top w:val="none" w:sz="0" w:space="0" w:color="auto"/>
            <w:left w:val="none" w:sz="0" w:space="0" w:color="auto"/>
            <w:bottom w:val="none" w:sz="0" w:space="0" w:color="auto"/>
            <w:right w:val="none" w:sz="0" w:space="0" w:color="auto"/>
          </w:divBdr>
        </w:div>
        <w:div w:id="1681160097">
          <w:marLeft w:val="0"/>
          <w:marRight w:val="0"/>
          <w:marTop w:val="0"/>
          <w:marBottom w:val="0"/>
          <w:divBdr>
            <w:top w:val="none" w:sz="0" w:space="0" w:color="auto"/>
            <w:left w:val="none" w:sz="0" w:space="0" w:color="auto"/>
            <w:bottom w:val="none" w:sz="0" w:space="0" w:color="auto"/>
            <w:right w:val="none" w:sz="0" w:space="0" w:color="auto"/>
          </w:divBdr>
        </w:div>
        <w:div w:id="126121203">
          <w:marLeft w:val="0"/>
          <w:marRight w:val="0"/>
          <w:marTop w:val="0"/>
          <w:marBottom w:val="0"/>
          <w:divBdr>
            <w:top w:val="none" w:sz="0" w:space="0" w:color="auto"/>
            <w:left w:val="none" w:sz="0" w:space="0" w:color="auto"/>
            <w:bottom w:val="none" w:sz="0" w:space="0" w:color="auto"/>
            <w:right w:val="none" w:sz="0" w:space="0" w:color="auto"/>
          </w:divBdr>
        </w:div>
        <w:div w:id="693191148">
          <w:marLeft w:val="0"/>
          <w:marRight w:val="0"/>
          <w:marTop w:val="0"/>
          <w:marBottom w:val="0"/>
          <w:divBdr>
            <w:top w:val="none" w:sz="0" w:space="0" w:color="auto"/>
            <w:left w:val="none" w:sz="0" w:space="0" w:color="auto"/>
            <w:bottom w:val="none" w:sz="0" w:space="0" w:color="auto"/>
            <w:right w:val="none" w:sz="0" w:space="0" w:color="auto"/>
          </w:divBdr>
        </w:div>
        <w:div w:id="395515244">
          <w:marLeft w:val="0"/>
          <w:marRight w:val="0"/>
          <w:marTop w:val="0"/>
          <w:marBottom w:val="0"/>
          <w:divBdr>
            <w:top w:val="none" w:sz="0" w:space="0" w:color="auto"/>
            <w:left w:val="none" w:sz="0" w:space="0" w:color="auto"/>
            <w:bottom w:val="none" w:sz="0" w:space="0" w:color="auto"/>
            <w:right w:val="none" w:sz="0" w:space="0" w:color="auto"/>
          </w:divBdr>
        </w:div>
        <w:div w:id="1898776720">
          <w:marLeft w:val="0"/>
          <w:marRight w:val="0"/>
          <w:marTop w:val="0"/>
          <w:marBottom w:val="0"/>
          <w:divBdr>
            <w:top w:val="none" w:sz="0" w:space="0" w:color="auto"/>
            <w:left w:val="none" w:sz="0" w:space="0" w:color="auto"/>
            <w:bottom w:val="none" w:sz="0" w:space="0" w:color="auto"/>
            <w:right w:val="none" w:sz="0" w:space="0" w:color="auto"/>
          </w:divBdr>
        </w:div>
        <w:div w:id="1992325455">
          <w:marLeft w:val="0"/>
          <w:marRight w:val="0"/>
          <w:marTop w:val="0"/>
          <w:marBottom w:val="0"/>
          <w:divBdr>
            <w:top w:val="none" w:sz="0" w:space="0" w:color="auto"/>
            <w:left w:val="none" w:sz="0" w:space="0" w:color="auto"/>
            <w:bottom w:val="none" w:sz="0" w:space="0" w:color="auto"/>
            <w:right w:val="none" w:sz="0" w:space="0" w:color="auto"/>
          </w:divBdr>
        </w:div>
        <w:div w:id="101147627">
          <w:marLeft w:val="0"/>
          <w:marRight w:val="0"/>
          <w:marTop w:val="0"/>
          <w:marBottom w:val="0"/>
          <w:divBdr>
            <w:top w:val="none" w:sz="0" w:space="0" w:color="auto"/>
            <w:left w:val="none" w:sz="0" w:space="0" w:color="auto"/>
            <w:bottom w:val="none" w:sz="0" w:space="0" w:color="auto"/>
            <w:right w:val="none" w:sz="0" w:space="0" w:color="auto"/>
          </w:divBdr>
        </w:div>
        <w:div w:id="1183011258">
          <w:marLeft w:val="0"/>
          <w:marRight w:val="0"/>
          <w:marTop w:val="0"/>
          <w:marBottom w:val="0"/>
          <w:divBdr>
            <w:top w:val="none" w:sz="0" w:space="0" w:color="auto"/>
            <w:left w:val="none" w:sz="0" w:space="0" w:color="auto"/>
            <w:bottom w:val="none" w:sz="0" w:space="0" w:color="auto"/>
            <w:right w:val="none" w:sz="0" w:space="0" w:color="auto"/>
          </w:divBdr>
        </w:div>
        <w:div w:id="1639257921">
          <w:marLeft w:val="0"/>
          <w:marRight w:val="0"/>
          <w:marTop w:val="0"/>
          <w:marBottom w:val="0"/>
          <w:divBdr>
            <w:top w:val="none" w:sz="0" w:space="0" w:color="auto"/>
            <w:left w:val="none" w:sz="0" w:space="0" w:color="auto"/>
            <w:bottom w:val="none" w:sz="0" w:space="0" w:color="auto"/>
            <w:right w:val="none" w:sz="0" w:space="0" w:color="auto"/>
          </w:divBdr>
        </w:div>
        <w:div w:id="371155685">
          <w:marLeft w:val="0"/>
          <w:marRight w:val="0"/>
          <w:marTop w:val="0"/>
          <w:marBottom w:val="0"/>
          <w:divBdr>
            <w:top w:val="none" w:sz="0" w:space="0" w:color="auto"/>
            <w:left w:val="none" w:sz="0" w:space="0" w:color="auto"/>
            <w:bottom w:val="none" w:sz="0" w:space="0" w:color="auto"/>
            <w:right w:val="none" w:sz="0" w:space="0" w:color="auto"/>
          </w:divBdr>
        </w:div>
        <w:div w:id="294263048">
          <w:marLeft w:val="0"/>
          <w:marRight w:val="0"/>
          <w:marTop w:val="0"/>
          <w:marBottom w:val="0"/>
          <w:divBdr>
            <w:top w:val="none" w:sz="0" w:space="0" w:color="auto"/>
            <w:left w:val="none" w:sz="0" w:space="0" w:color="auto"/>
            <w:bottom w:val="none" w:sz="0" w:space="0" w:color="auto"/>
            <w:right w:val="none" w:sz="0" w:space="0" w:color="auto"/>
          </w:divBdr>
        </w:div>
        <w:div w:id="1558273226">
          <w:marLeft w:val="0"/>
          <w:marRight w:val="0"/>
          <w:marTop w:val="0"/>
          <w:marBottom w:val="0"/>
          <w:divBdr>
            <w:top w:val="none" w:sz="0" w:space="0" w:color="auto"/>
            <w:left w:val="none" w:sz="0" w:space="0" w:color="auto"/>
            <w:bottom w:val="none" w:sz="0" w:space="0" w:color="auto"/>
            <w:right w:val="none" w:sz="0" w:space="0" w:color="auto"/>
          </w:divBdr>
        </w:div>
        <w:div w:id="1306009303">
          <w:marLeft w:val="0"/>
          <w:marRight w:val="0"/>
          <w:marTop w:val="0"/>
          <w:marBottom w:val="0"/>
          <w:divBdr>
            <w:top w:val="none" w:sz="0" w:space="0" w:color="auto"/>
            <w:left w:val="none" w:sz="0" w:space="0" w:color="auto"/>
            <w:bottom w:val="none" w:sz="0" w:space="0" w:color="auto"/>
            <w:right w:val="none" w:sz="0" w:space="0" w:color="auto"/>
          </w:divBdr>
        </w:div>
        <w:div w:id="578945801">
          <w:marLeft w:val="0"/>
          <w:marRight w:val="0"/>
          <w:marTop w:val="0"/>
          <w:marBottom w:val="0"/>
          <w:divBdr>
            <w:top w:val="none" w:sz="0" w:space="0" w:color="auto"/>
            <w:left w:val="none" w:sz="0" w:space="0" w:color="auto"/>
            <w:bottom w:val="none" w:sz="0" w:space="0" w:color="auto"/>
            <w:right w:val="none" w:sz="0" w:space="0" w:color="auto"/>
          </w:divBdr>
        </w:div>
        <w:div w:id="6372425">
          <w:marLeft w:val="0"/>
          <w:marRight w:val="0"/>
          <w:marTop w:val="0"/>
          <w:marBottom w:val="0"/>
          <w:divBdr>
            <w:top w:val="none" w:sz="0" w:space="0" w:color="auto"/>
            <w:left w:val="none" w:sz="0" w:space="0" w:color="auto"/>
            <w:bottom w:val="none" w:sz="0" w:space="0" w:color="auto"/>
            <w:right w:val="none" w:sz="0" w:space="0" w:color="auto"/>
          </w:divBdr>
        </w:div>
        <w:div w:id="1768380303">
          <w:marLeft w:val="0"/>
          <w:marRight w:val="0"/>
          <w:marTop w:val="0"/>
          <w:marBottom w:val="0"/>
          <w:divBdr>
            <w:top w:val="none" w:sz="0" w:space="0" w:color="auto"/>
            <w:left w:val="none" w:sz="0" w:space="0" w:color="auto"/>
            <w:bottom w:val="none" w:sz="0" w:space="0" w:color="auto"/>
            <w:right w:val="none" w:sz="0" w:space="0" w:color="auto"/>
          </w:divBdr>
          <w:divsChild>
            <w:div w:id="18956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1646</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Н.И.. Гапочкина</dc:creator>
  <cp:keywords/>
  <dc:description/>
  <cp:lastModifiedBy>Stepantsov_Y</cp:lastModifiedBy>
  <cp:revision>6</cp:revision>
  <dcterms:created xsi:type="dcterms:W3CDTF">2021-09-26T20:50:00Z</dcterms:created>
  <dcterms:modified xsi:type="dcterms:W3CDTF">2021-09-30T12:43:00Z</dcterms:modified>
</cp:coreProperties>
</file>